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BB" w:rsidRDefault="00786DBB" w:rsidP="009D54F9">
      <w:pPr>
        <w:pStyle w:val="Default"/>
        <w:jc w:val="center"/>
        <w:rPr>
          <w:sz w:val="20"/>
          <w:szCs w:val="20"/>
        </w:rPr>
      </w:pPr>
      <w:r>
        <w:rPr>
          <w:b/>
          <w:bCs/>
          <w:sz w:val="20"/>
          <w:szCs w:val="20"/>
        </w:rPr>
        <w:t>Annual Report of the SIG Governing Board</w:t>
      </w:r>
    </w:p>
    <w:p w:rsidR="00786DBB" w:rsidRDefault="00786DBB" w:rsidP="009D54F9">
      <w:pPr>
        <w:pStyle w:val="Default"/>
        <w:jc w:val="center"/>
        <w:rPr>
          <w:sz w:val="20"/>
          <w:szCs w:val="20"/>
        </w:rPr>
      </w:pPr>
    </w:p>
    <w:p w:rsidR="00786DBB" w:rsidRPr="002D3BD8" w:rsidRDefault="00167AF5" w:rsidP="009D54F9">
      <w:pPr>
        <w:pStyle w:val="Default"/>
        <w:jc w:val="center"/>
        <w:rPr>
          <w:sz w:val="20"/>
          <w:szCs w:val="20"/>
        </w:rPr>
      </w:pPr>
      <w:r>
        <w:rPr>
          <w:b/>
          <w:bCs/>
          <w:sz w:val="20"/>
          <w:szCs w:val="20"/>
        </w:rPr>
        <w:t xml:space="preserve">For the period: </w:t>
      </w:r>
      <w:r w:rsidR="00786DBB">
        <w:rPr>
          <w:b/>
          <w:bCs/>
          <w:sz w:val="20"/>
          <w:szCs w:val="20"/>
        </w:rPr>
        <w:t>1-July-</w:t>
      </w:r>
      <w:r w:rsidR="00110439">
        <w:rPr>
          <w:b/>
          <w:bCs/>
          <w:sz w:val="20"/>
          <w:szCs w:val="20"/>
        </w:rPr>
        <w:t>18</w:t>
      </w:r>
      <w:r w:rsidR="00786DBB" w:rsidRPr="002D3BD8">
        <w:rPr>
          <w:b/>
          <w:bCs/>
          <w:sz w:val="20"/>
          <w:szCs w:val="20"/>
        </w:rPr>
        <w:t xml:space="preserve"> through 30-June-1</w:t>
      </w:r>
      <w:r w:rsidR="00110439">
        <w:rPr>
          <w:b/>
          <w:bCs/>
          <w:sz w:val="20"/>
          <w:szCs w:val="20"/>
        </w:rPr>
        <w:t>9</w:t>
      </w:r>
    </w:p>
    <w:p w:rsidR="00786DBB" w:rsidRPr="00945737" w:rsidRDefault="00786DBB" w:rsidP="009D54F9">
      <w:pPr>
        <w:pStyle w:val="Default"/>
        <w:jc w:val="center"/>
        <w:rPr>
          <w:sz w:val="20"/>
          <w:szCs w:val="20"/>
          <w:highlight w:val="yellow"/>
        </w:rPr>
      </w:pPr>
    </w:p>
    <w:p w:rsidR="00786DBB" w:rsidRPr="00267515" w:rsidRDefault="00786DBB" w:rsidP="009D54F9">
      <w:pPr>
        <w:pStyle w:val="Default"/>
        <w:jc w:val="center"/>
        <w:rPr>
          <w:sz w:val="20"/>
          <w:szCs w:val="20"/>
        </w:rPr>
      </w:pPr>
      <w:r w:rsidRPr="00267515">
        <w:rPr>
          <w:b/>
          <w:bCs/>
          <w:sz w:val="20"/>
          <w:szCs w:val="20"/>
        </w:rPr>
        <w:t xml:space="preserve">Submitted by: </w:t>
      </w:r>
      <w:r w:rsidR="009D54F9">
        <w:rPr>
          <w:b/>
          <w:bCs/>
          <w:sz w:val="20"/>
          <w:szCs w:val="20"/>
        </w:rPr>
        <w:t>Jeff Jortner</w:t>
      </w:r>
    </w:p>
    <w:p w:rsidR="00786DBB" w:rsidRPr="00267515" w:rsidRDefault="00786DBB" w:rsidP="009D54F9">
      <w:pPr>
        <w:pStyle w:val="Default"/>
        <w:jc w:val="center"/>
        <w:rPr>
          <w:sz w:val="20"/>
          <w:szCs w:val="20"/>
        </w:rPr>
      </w:pPr>
    </w:p>
    <w:p w:rsidR="00786DBB" w:rsidRPr="00267515" w:rsidRDefault="00167AF5" w:rsidP="009D54F9">
      <w:pPr>
        <w:pStyle w:val="Default"/>
        <w:jc w:val="center"/>
        <w:rPr>
          <w:sz w:val="20"/>
          <w:szCs w:val="20"/>
        </w:rPr>
      </w:pPr>
      <w:r>
        <w:rPr>
          <w:b/>
          <w:bCs/>
          <w:sz w:val="20"/>
          <w:szCs w:val="20"/>
        </w:rPr>
        <w:t xml:space="preserve">Date: </w:t>
      </w:r>
      <w:r w:rsidR="00D00EE2">
        <w:rPr>
          <w:b/>
          <w:bCs/>
          <w:sz w:val="20"/>
          <w:szCs w:val="20"/>
        </w:rPr>
        <w:t>S</w:t>
      </w:r>
      <w:r w:rsidR="006D266E">
        <w:rPr>
          <w:b/>
          <w:bCs/>
          <w:sz w:val="20"/>
          <w:szCs w:val="20"/>
        </w:rPr>
        <w:t>eptember 3, 2019</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F81AD4">
      <w:pPr>
        <w:pStyle w:val="Default"/>
        <w:numPr>
          <w:ilvl w:val="0"/>
          <w:numId w:val="9"/>
        </w:numPr>
        <w:rPr>
          <w:sz w:val="20"/>
          <w:szCs w:val="20"/>
        </w:rPr>
      </w:pPr>
      <w:r w:rsidRPr="00267515">
        <w:rPr>
          <w:b/>
          <w:bCs/>
          <w:sz w:val="20"/>
          <w:szCs w:val="20"/>
        </w:rPr>
        <w:t xml:space="preserve">The SIG Governing Board (SGB) </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786DBB">
      <w:pPr>
        <w:pStyle w:val="Default"/>
        <w:rPr>
          <w:sz w:val="20"/>
          <w:szCs w:val="20"/>
        </w:rPr>
      </w:pPr>
      <w:r w:rsidRPr="00267515">
        <w:rPr>
          <w:sz w:val="20"/>
          <w:szCs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rsidR="00786DBB" w:rsidRPr="00604CFA" w:rsidRDefault="00786DBB" w:rsidP="00786DBB">
      <w:pPr>
        <w:pStyle w:val="Default"/>
        <w:rPr>
          <w:sz w:val="20"/>
          <w:szCs w:val="20"/>
        </w:rPr>
      </w:pPr>
      <w:r w:rsidRPr="00604CFA">
        <w:rPr>
          <w:sz w:val="20"/>
          <w:szCs w:val="20"/>
        </w:rPr>
        <w:t xml:space="preserve"> </w:t>
      </w:r>
    </w:p>
    <w:p w:rsidR="00786DBB" w:rsidRPr="002D3BD8" w:rsidRDefault="00786DBB" w:rsidP="00F81AD4">
      <w:pPr>
        <w:pStyle w:val="Default"/>
        <w:ind w:left="720"/>
        <w:rPr>
          <w:sz w:val="20"/>
          <w:szCs w:val="20"/>
        </w:rPr>
      </w:pPr>
      <w:r w:rsidRPr="002D3BD8">
        <w:rPr>
          <w:b/>
          <w:bCs/>
          <w:sz w:val="20"/>
          <w:szCs w:val="20"/>
        </w:rPr>
        <w:t xml:space="preserve">The SGB EC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sz w:val="20"/>
          <w:szCs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Chair - </w:t>
      </w:r>
      <w:r w:rsidRPr="00267515">
        <w:rPr>
          <w:sz w:val="20"/>
          <w:szCs w:val="20"/>
        </w:rPr>
        <w:t xml:space="preserve">Serves as SGB EC Chair, one of the four SIG Representatives on ACM Council, and as the SIG Representative on the ACM Executive Committee. Also responsible for SIG financial and budgetary issues and overseeing SGB committees and task forces. </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SGB EC Vice Chair for Operations</w:t>
      </w:r>
      <w:r w:rsidRPr="00267515">
        <w:rPr>
          <w:sz w:val="20"/>
          <w:szCs w:val="20"/>
        </w:rPr>
        <w:t xml:space="preserve"> – Presides over SGB and SGB EC Meetings, including SGB EC conference calls. Oversees SIG Liaisons to ACM Committees and Boards. </w:t>
      </w:r>
    </w:p>
    <w:p w:rsidR="00786DBB" w:rsidRDefault="00786DBB" w:rsidP="00F81AD4">
      <w:pPr>
        <w:pStyle w:val="Default"/>
        <w:ind w:left="720"/>
        <w:rPr>
          <w:sz w:val="20"/>
          <w:szCs w:val="20"/>
        </w:rPr>
      </w:pPr>
      <w:r w:rsidRPr="00267515">
        <w:rPr>
          <w:b/>
          <w:bCs/>
          <w:sz w:val="20"/>
          <w:szCs w:val="20"/>
        </w:rPr>
        <w:t>SIG Development Advisor</w:t>
      </w:r>
      <w:r w:rsidRPr="00267515">
        <w:rPr>
          <w:sz w:val="20"/>
          <w:szCs w:val="20"/>
        </w:rPr>
        <w:t xml:space="preserve"> –. Identifies emerging technical areas and works with individuals and groups interested in forming SIGs. </w:t>
      </w:r>
    </w:p>
    <w:p w:rsidR="00786DBB" w:rsidRPr="00267515" w:rsidRDefault="00786DBB" w:rsidP="00F81AD4">
      <w:pPr>
        <w:pStyle w:val="Default"/>
        <w:ind w:left="720"/>
        <w:rPr>
          <w:sz w:val="20"/>
          <w:szCs w:val="20"/>
        </w:rPr>
      </w:pPr>
      <w:r w:rsidRPr="00267515">
        <w:rPr>
          <w:b/>
          <w:bCs/>
          <w:sz w:val="20"/>
          <w:szCs w:val="20"/>
        </w:rPr>
        <w:t>SGB Conference Advisor</w:t>
      </w:r>
      <w:r w:rsidRPr="00267515">
        <w:rPr>
          <w:sz w:val="20"/>
          <w:szCs w:val="20"/>
        </w:rPr>
        <w:t xml:space="preserve"> – Oversees developing conference activity to be sponsored by the SGB.  </w:t>
      </w:r>
    </w:p>
    <w:p w:rsidR="00786DBB" w:rsidRPr="00267515" w:rsidRDefault="00786DBB" w:rsidP="00F81AD4">
      <w:pPr>
        <w:pStyle w:val="Default"/>
        <w:ind w:left="720"/>
        <w:rPr>
          <w:sz w:val="20"/>
          <w:szCs w:val="20"/>
        </w:rPr>
      </w:pPr>
      <w:r w:rsidRPr="00267515">
        <w:rPr>
          <w:b/>
          <w:bCs/>
          <w:sz w:val="20"/>
          <w:szCs w:val="20"/>
        </w:rPr>
        <w:t>New SIG Advisor</w:t>
      </w:r>
      <w:r w:rsidRPr="00267515">
        <w:rPr>
          <w:sz w:val="20"/>
          <w:szCs w:val="20"/>
        </w:rPr>
        <w:t xml:space="preserve"> – Acts as liaison for newly chartered SIGs and helps to nurture and support new SIG leadership as they develop programs and activities.         </w:t>
      </w:r>
    </w:p>
    <w:p w:rsidR="00786DBB" w:rsidRDefault="00786DBB" w:rsidP="00F81AD4">
      <w:pPr>
        <w:pStyle w:val="Default"/>
        <w:ind w:left="720"/>
        <w:rPr>
          <w:sz w:val="20"/>
          <w:szCs w:val="20"/>
        </w:rPr>
      </w:pPr>
      <w:r w:rsidRPr="00267515">
        <w:rPr>
          <w:b/>
          <w:bCs/>
          <w:sz w:val="20"/>
          <w:szCs w:val="20"/>
        </w:rPr>
        <w:t>SIG Viability Advisor</w:t>
      </w:r>
      <w:r w:rsidRPr="00267515">
        <w:rPr>
          <w:sz w:val="20"/>
          <w:szCs w:val="20"/>
        </w:rPr>
        <w:t xml:space="preserve"> – Oversees transitional SIGs and works with SIGS scheduled for program reviews. Also acts as the SIG election liaison.  </w:t>
      </w:r>
    </w:p>
    <w:p w:rsidR="00786DBB" w:rsidRPr="00267515" w:rsidRDefault="00786DBB" w:rsidP="00F81AD4">
      <w:pPr>
        <w:pStyle w:val="Default"/>
        <w:ind w:left="720"/>
        <w:rPr>
          <w:sz w:val="20"/>
          <w:szCs w:val="20"/>
        </w:rPr>
      </w:pPr>
      <w:r w:rsidRPr="00267515">
        <w:rPr>
          <w:b/>
          <w:bCs/>
          <w:sz w:val="20"/>
          <w:szCs w:val="20"/>
        </w:rPr>
        <w:t>SIG Awards Advisor -</w:t>
      </w:r>
      <w:r w:rsidRPr="00267515">
        <w:rPr>
          <w:sz w:val="20"/>
          <w:szCs w:val="20"/>
        </w:rPr>
        <w:t>. Acts as liaison for SIG leaders and Awards Committee and helps SIG leadership with proposals and approval process.</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Publications Advisor </w:t>
      </w:r>
      <w:r w:rsidRPr="00267515">
        <w:rPr>
          <w:sz w:val="20"/>
          <w:szCs w:val="20"/>
        </w:rPr>
        <w:t xml:space="preserve">– Acts as liaison between SGB and Publications Board and oversees issues related to publications as directed by the SGB </w:t>
      </w:r>
    </w:p>
    <w:p w:rsidR="00786DBB" w:rsidRPr="00267515" w:rsidRDefault="00786DBB" w:rsidP="00F81AD4">
      <w:pPr>
        <w:pStyle w:val="Default"/>
        <w:ind w:left="720"/>
        <w:rPr>
          <w:sz w:val="20"/>
          <w:szCs w:val="20"/>
        </w:rPr>
      </w:pPr>
      <w:r w:rsidRPr="00267515">
        <w:rPr>
          <w:b/>
          <w:bCs/>
          <w:sz w:val="20"/>
          <w:szCs w:val="20"/>
        </w:rPr>
        <w:t>SGB</w:t>
      </w:r>
      <w:r w:rsidRPr="00267515">
        <w:rPr>
          <w:sz w:val="20"/>
          <w:szCs w:val="20"/>
        </w:rPr>
        <w:t xml:space="preserve"> </w:t>
      </w:r>
      <w:r w:rsidRPr="00267515">
        <w:rPr>
          <w:b/>
          <w:bCs/>
          <w:sz w:val="20"/>
          <w:szCs w:val="20"/>
        </w:rPr>
        <w:t xml:space="preserve">Past Chair- </w:t>
      </w:r>
      <w:r w:rsidRPr="00267515">
        <w:rPr>
          <w:sz w:val="20"/>
          <w:szCs w:val="20"/>
        </w:rPr>
        <w:t xml:space="preserve">Provides guidance and advice to the SGB EC and chairs the SGB EC nominating committee. </w:t>
      </w:r>
    </w:p>
    <w:p w:rsidR="00786DBB" w:rsidRPr="00267515" w:rsidRDefault="00786DBB" w:rsidP="00F81AD4">
      <w:pPr>
        <w:pStyle w:val="Default"/>
        <w:ind w:left="720"/>
        <w:rPr>
          <w:sz w:val="20"/>
          <w:szCs w:val="20"/>
        </w:rPr>
      </w:pPr>
      <w:r w:rsidRPr="00267515">
        <w:rPr>
          <w:b/>
          <w:bCs/>
          <w:sz w:val="20"/>
          <w:szCs w:val="20"/>
        </w:rPr>
        <w:t xml:space="preserve">Director of SIG Services </w:t>
      </w:r>
      <w:r w:rsidRPr="00267515">
        <w:rPr>
          <w:sz w:val="20"/>
          <w:szCs w:val="20"/>
        </w:rPr>
        <w:t xml:space="preserve">– Staff liaison </w:t>
      </w:r>
    </w:p>
    <w:p w:rsidR="00786DBB" w:rsidRPr="00945737" w:rsidRDefault="00786DBB" w:rsidP="00F81AD4">
      <w:pPr>
        <w:pStyle w:val="Default"/>
        <w:ind w:left="720"/>
        <w:rPr>
          <w:sz w:val="20"/>
          <w:szCs w:val="20"/>
          <w:highlight w:val="yellow"/>
        </w:rPr>
      </w:pPr>
    </w:p>
    <w:p w:rsidR="00786DBB" w:rsidRPr="00DA5A19" w:rsidRDefault="00786DBB" w:rsidP="00F81AD4">
      <w:pPr>
        <w:pStyle w:val="Default"/>
        <w:ind w:left="720"/>
        <w:rPr>
          <w:sz w:val="20"/>
          <w:szCs w:val="20"/>
        </w:rPr>
      </w:pPr>
      <w:r>
        <w:rPr>
          <w:b/>
          <w:bCs/>
          <w:sz w:val="20"/>
          <w:szCs w:val="20"/>
        </w:rPr>
        <w:t>During FY’1</w:t>
      </w:r>
      <w:r w:rsidR="00110439">
        <w:rPr>
          <w:b/>
          <w:bCs/>
          <w:sz w:val="20"/>
          <w:szCs w:val="20"/>
        </w:rPr>
        <w:t>9</w:t>
      </w:r>
      <w:r>
        <w:rPr>
          <w:b/>
          <w:bCs/>
          <w:sz w:val="20"/>
          <w:szCs w:val="20"/>
        </w:rPr>
        <w:t xml:space="preserve"> </w:t>
      </w:r>
      <w:r w:rsidRPr="00DA5A19">
        <w:rPr>
          <w:b/>
          <w:bCs/>
          <w:sz w:val="20"/>
          <w:szCs w:val="20"/>
        </w:rPr>
        <w:t>the following individuals held the positions indicated:</w:t>
      </w:r>
      <w:r w:rsidRPr="00DA5A19">
        <w:rPr>
          <w:sz w:val="20"/>
          <w:szCs w:val="20"/>
        </w:rPr>
        <w:t xml:space="preserve"> </w:t>
      </w:r>
    </w:p>
    <w:p w:rsidR="00786DBB" w:rsidRPr="00DA5A19" w:rsidRDefault="00786DBB" w:rsidP="00F81AD4">
      <w:pPr>
        <w:pStyle w:val="Default"/>
        <w:ind w:left="720"/>
        <w:rPr>
          <w:sz w:val="20"/>
          <w:szCs w:val="20"/>
        </w:rPr>
      </w:pPr>
      <w:r w:rsidRPr="00DA5A19">
        <w:rPr>
          <w:b/>
          <w:bCs/>
          <w:sz w:val="20"/>
          <w:szCs w:val="20"/>
        </w:rPr>
        <w:t xml:space="preserve">Name        </w:t>
      </w:r>
      <w:r w:rsidRPr="00DA5A19">
        <w:rPr>
          <w:b/>
          <w:bCs/>
          <w:sz w:val="20"/>
          <w:szCs w:val="20"/>
        </w:rPr>
        <w:tab/>
      </w:r>
      <w:r w:rsidRPr="00DA5A19">
        <w:rPr>
          <w:b/>
          <w:bCs/>
          <w:sz w:val="20"/>
          <w:szCs w:val="20"/>
        </w:rPr>
        <w:tab/>
      </w:r>
      <w:r w:rsidRPr="00DA5A19">
        <w:rPr>
          <w:b/>
          <w:bCs/>
          <w:sz w:val="20"/>
          <w:szCs w:val="20"/>
        </w:rPr>
        <w:tab/>
      </w:r>
      <w:r w:rsidRPr="00DA5A19">
        <w:rPr>
          <w:b/>
          <w:bCs/>
          <w:sz w:val="20"/>
          <w:szCs w:val="20"/>
        </w:rPr>
        <w:tab/>
        <w:t xml:space="preserve">Position     </w:t>
      </w:r>
      <w:r w:rsidRPr="00DA5A19">
        <w:rPr>
          <w:b/>
          <w:bCs/>
          <w:sz w:val="20"/>
          <w:szCs w:val="20"/>
        </w:rPr>
        <w:tab/>
      </w:r>
      <w:r w:rsidRPr="00DA5A19">
        <w:rPr>
          <w:b/>
          <w:bCs/>
          <w:sz w:val="20"/>
          <w:szCs w:val="20"/>
        </w:rPr>
        <w:tab/>
      </w:r>
      <w:r>
        <w:rPr>
          <w:b/>
          <w:bCs/>
          <w:sz w:val="20"/>
          <w:szCs w:val="20"/>
        </w:rPr>
        <w:tab/>
      </w:r>
      <w:r>
        <w:rPr>
          <w:b/>
          <w:bCs/>
          <w:sz w:val="20"/>
          <w:szCs w:val="20"/>
        </w:rPr>
        <w:tab/>
      </w:r>
      <w:r w:rsidRPr="00DA5A19">
        <w:rPr>
          <w:b/>
          <w:bCs/>
          <w:sz w:val="20"/>
          <w:szCs w:val="20"/>
        </w:rPr>
        <w:t xml:space="preserve">Term End </w:t>
      </w:r>
    </w:p>
    <w:p w:rsidR="00786DBB" w:rsidRPr="0069551C" w:rsidRDefault="006677F8" w:rsidP="00F81AD4">
      <w:pPr>
        <w:pStyle w:val="Default"/>
        <w:ind w:left="720"/>
        <w:rPr>
          <w:sz w:val="20"/>
          <w:szCs w:val="20"/>
        </w:rPr>
      </w:pPr>
      <w:r>
        <w:rPr>
          <w:sz w:val="20"/>
          <w:szCs w:val="20"/>
        </w:rPr>
        <w:t>Je</w:t>
      </w:r>
      <w:r w:rsidR="00110439">
        <w:rPr>
          <w:sz w:val="20"/>
          <w:szCs w:val="20"/>
        </w:rPr>
        <w:t>ff Jortner</w:t>
      </w:r>
      <w:r w:rsidR="00786DBB" w:rsidRPr="0069551C">
        <w:rPr>
          <w:sz w:val="20"/>
          <w:szCs w:val="20"/>
        </w:rPr>
        <w:tab/>
      </w:r>
      <w:r w:rsidR="00786DBB" w:rsidRPr="0069551C">
        <w:rPr>
          <w:sz w:val="20"/>
          <w:szCs w:val="20"/>
        </w:rPr>
        <w:tab/>
      </w:r>
      <w:r w:rsidR="00786DBB" w:rsidRPr="0069551C">
        <w:rPr>
          <w:sz w:val="20"/>
          <w:szCs w:val="20"/>
        </w:rPr>
        <w:tab/>
      </w:r>
      <w:r w:rsidR="00110439">
        <w:rPr>
          <w:sz w:val="20"/>
          <w:szCs w:val="20"/>
        </w:rPr>
        <w:tab/>
      </w:r>
      <w:r w:rsidR="00786DBB" w:rsidRPr="0069551C">
        <w:rPr>
          <w:sz w:val="20"/>
          <w:szCs w:val="20"/>
        </w:rPr>
        <w:t xml:space="preserve">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t>Ju</w:t>
      </w:r>
      <w:r w:rsidR="00146895">
        <w:rPr>
          <w:sz w:val="20"/>
          <w:szCs w:val="20"/>
        </w:rPr>
        <w:t>ne 30</w:t>
      </w:r>
      <w:r w:rsidR="00786DBB" w:rsidRPr="0069551C">
        <w:rPr>
          <w:sz w:val="20"/>
          <w:szCs w:val="20"/>
        </w:rPr>
        <w:t>, 20</w:t>
      </w:r>
      <w:r w:rsidR="00110439">
        <w:rPr>
          <w:sz w:val="20"/>
          <w:szCs w:val="20"/>
        </w:rPr>
        <w:t>20</w:t>
      </w:r>
      <w:r w:rsidR="00786DBB" w:rsidRPr="0069551C">
        <w:rPr>
          <w:sz w:val="20"/>
          <w:szCs w:val="20"/>
        </w:rPr>
        <w:t xml:space="preserve"> </w:t>
      </w:r>
    </w:p>
    <w:p w:rsidR="00786DBB" w:rsidRPr="0069551C" w:rsidRDefault="00110439" w:rsidP="00F81AD4">
      <w:pPr>
        <w:pStyle w:val="Default"/>
        <w:ind w:left="720"/>
        <w:rPr>
          <w:sz w:val="20"/>
          <w:szCs w:val="20"/>
        </w:rPr>
      </w:pPr>
      <w:r>
        <w:rPr>
          <w:sz w:val="20"/>
          <w:szCs w:val="20"/>
        </w:rPr>
        <w:t>Jeanna Matthews</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Past 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r>
      <w:r w:rsidR="002A2B5E" w:rsidRPr="0069551C">
        <w:rPr>
          <w:sz w:val="20"/>
          <w:szCs w:val="20"/>
        </w:rPr>
        <w:t>Ju</w:t>
      </w:r>
      <w:r w:rsidR="00146895">
        <w:rPr>
          <w:sz w:val="20"/>
          <w:szCs w:val="20"/>
        </w:rPr>
        <w:t>ne 30</w:t>
      </w:r>
      <w:r w:rsidR="006677F8">
        <w:rPr>
          <w:sz w:val="20"/>
          <w:szCs w:val="20"/>
        </w:rPr>
        <w:t>, 20</w:t>
      </w:r>
      <w:r>
        <w:rPr>
          <w:sz w:val="20"/>
          <w:szCs w:val="20"/>
        </w:rPr>
        <w:t>20</w:t>
      </w:r>
      <w:r w:rsidR="00786DBB" w:rsidRPr="0069551C">
        <w:rPr>
          <w:sz w:val="20"/>
          <w:szCs w:val="20"/>
        </w:rPr>
        <w:t xml:space="preserve"> </w:t>
      </w:r>
    </w:p>
    <w:p w:rsidR="00786DBB" w:rsidRPr="0069551C" w:rsidRDefault="00786DBB" w:rsidP="00F81AD4">
      <w:pPr>
        <w:pStyle w:val="Default"/>
        <w:ind w:left="720"/>
        <w:rPr>
          <w:sz w:val="20"/>
          <w:szCs w:val="20"/>
        </w:rPr>
      </w:pPr>
      <w:r w:rsidRPr="0069551C">
        <w:rPr>
          <w:sz w:val="20"/>
          <w:szCs w:val="20"/>
        </w:rPr>
        <w:t>Will Tracz</w:t>
      </w:r>
      <w:r w:rsidRPr="0069551C">
        <w:rPr>
          <w:sz w:val="20"/>
          <w:szCs w:val="20"/>
        </w:rPr>
        <w:tab/>
      </w:r>
      <w:r w:rsidRPr="0069551C">
        <w:rPr>
          <w:sz w:val="20"/>
          <w:szCs w:val="20"/>
        </w:rPr>
        <w:tab/>
        <w:t xml:space="preserve">    </w:t>
      </w:r>
      <w:r w:rsidRPr="0069551C">
        <w:rPr>
          <w:sz w:val="20"/>
          <w:szCs w:val="20"/>
        </w:rPr>
        <w:tab/>
      </w:r>
      <w:r w:rsidRPr="0069551C">
        <w:rPr>
          <w:sz w:val="20"/>
          <w:szCs w:val="20"/>
        </w:rPr>
        <w:tab/>
        <w:t xml:space="preserve">SIG Viability Advisor    </w:t>
      </w:r>
      <w:r w:rsidRPr="0069551C">
        <w:rPr>
          <w:sz w:val="20"/>
          <w:szCs w:val="20"/>
        </w:rPr>
        <w:tab/>
      </w:r>
      <w:r w:rsidRPr="0069551C">
        <w:rPr>
          <w:sz w:val="20"/>
          <w:szCs w:val="20"/>
        </w:rPr>
        <w:tab/>
      </w:r>
      <w:r w:rsidRPr="0069551C">
        <w:rPr>
          <w:sz w:val="20"/>
          <w:szCs w:val="20"/>
        </w:rPr>
        <w:tab/>
      </w:r>
      <w:r w:rsidR="002A2B5E" w:rsidRPr="0069551C">
        <w:rPr>
          <w:sz w:val="20"/>
          <w:szCs w:val="20"/>
        </w:rPr>
        <w:t>Ju</w:t>
      </w:r>
      <w:r w:rsidR="00146895">
        <w:rPr>
          <w:sz w:val="20"/>
          <w:szCs w:val="20"/>
        </w:rPr>
        <w:t>ne 30</w:t>
      </w:r>
      <w:r w:rsidR="006677F8">
        <w:rPr>
          <w:sz w:val="20"/>
          <w:szCs w:val="20"/>
        </w:rPr>
        <w:t>, 201</w:t>
      </w:r>
      <w:r w:rsidR="002F1057">
        <w:rPr>
          <w:sz w:val="20"/>
          <w:szCs w:val="20"/>
        </w:rPr>
        <w:t>9</w:t>
      </w:r>
    </w:p>
    <w:p w:rsidR="00786DBB" w:rsidRPr="0069551C" w:rsidRDefault="007C77B2" w:rsidP="00F81AD4">
      <w:pPr>
        <w:pStyle w:val="Default"/>
        <w:ind w:left="720"/>
        <w:rPr>
          <w:sz w:val="20"/>
          <w:szCs w:val="20"/>
        </w:rPr>
      </w:pPr>
      <w:r>
        <w:rPr>
          <w:sz w:val="20"/>
          <w:szCs w:val="20"/>
        </w:rPr>
        <w:t>Simon Harper</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SIG Development Advisor              </w:t>
      </w:r>
      <w:r w:rsidR="00786DBB" w:rsidRPr="0069551C">
        <w:rPr>
          <w:sz w:val="20"/>
          <w:szCs w:val="20"/>
        </w:rPr>
        <w:tab/>
      </w:r>
      <w:r w:rsidR="002A2B5E" w:rsidRPr="0069551C">
        <w:rPr>
          <w:sz w:val="20"/>
          <w:szCs w:val="20"/>
        </w:rPr>
        <w:t>Ju</w:t>
      </w:r>
      <w:r w:rsidR="00146895">
        <w:rPr>
          <w:sz w:val="20"/>
          <w:szCs w:val="20"/>
        </w:rPr>
        <w:t>ne 30</w:t>
      </w:r>
      <w:r w:rsidR="00786DBB" w:rsidRPr="0069551C">
        <w:rPr>
          <w:sz w:val="20"/>
          <w:szCs w:val="20"/>
        </w:rPr>
        <w:t>, 201</w:t>
      </w:r>
      <w:r w:rsidR="002F1057">
        <w:rPr>
          <w:sz w:val="20"/>
          <w:szCs w:val="20"/>
        </w:rPr>
        <w:t>9</w:t>
      </w:r>
    </w:p>
    <w:p w:rsidR="00786DBB" w:rsidRPr="0069551C" w:rsidRDefault="00110439" w:rsidP="00F81AD4">
      <w:pPr>
        <w:pStyle w:val="Default"/>
        <w:ind w:left="720"/>
        <w:rPr>
          <w:sz w:val="20"/>
          <w:szCs w:val="20"/>
        </w:rPr>
      </w:pPr>
      <w:r>
        <w:rPr>
          <w:sz w:val="20"/>
          <w:szCs w:val="20"/>
        </w:rPr>
        <w:t>Drew Hamilton</w:t>
      </w:r>
      <w:r w:rsidR="006677F8">
        <w:rPr>
          <w:sz w:val="20"/>
          <w:szCs w:val="20"/>
        </w:rPr>
        <w:tab/>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r>
      <w:r>
        <w:rPr>
          <w:sz w:val="20"/>
          <w:szCs w:val="20"/>
        </w:rPr>
        <w:t>Conference Advisor</w:t>
      </w:r>
      <w:r w:rsidR="001D77A2">
        <w:rPr>
          <w:sz w:val="20"/>
          <w:szCs w:val="20"/>
        </w:rPr>
        <w:t xml:space="preserve">   </w:t>
      </w:r>
      <w:r w:rsidR="001D77A2">
        <w:rPr>
          <w:sz w:val="20"/>
          <w:szCs w:val="20"/>
        </w:rPr>
        <w:tab/>
      </w:r>
      <w:r w:rsidR="001D77A2">
        <w:rPr>
          <w:sz w:val="20"/>
          <w:szCs w:val="20"/>
        </w:rPr>
        <w:tab/>
      </w:r>
      <w:r w:rsidR="001D77A2">
        <w:rPr>
          <w:sz w:val="20"/>
          <w:szCs w:val="20"/>
        </w:rPr>
        <w:tab/>
      </w:r>
      <w:r w:rsidR="002A2B5E" w:rsidRPr="0069551C">
        <w:rPr>
          <w:sz w:val="20"/>
          <w:szCs w:val="20"/>
        </w:rPr>
        <w:t>Ju</w:t>
      </w:r>
      <w:r w:rsidR="00146895">
        <w:rPr>
          <w:sz w:val="20"/>
          <w:szCs w:val="20"/>
        </w:rPr>
        <w:t>ne 30</w:t>
      </w:r>
      <w:r w:rsidR="006677F8">
        <w:rPr>
          <w:sz w:val="20"/>
          <w:szCs w:val="20"/>
        </w:rPr>
        <w:t>, 201</w:t>
      </w:r>
      <w:r>
        <w:rPr>
          <w:sz w:val="20"/>
          <w:szCs w:val="20"/>
        </w:rPr>
        <w:t>9</w:t>
      </w:r>
    </w:p>
    <w:p w:rsidR="00786DBB" w:rsidRPr="0069551C" w:rsidRDefault="00110439" w:rsidP="00F81AD4">
      <w:pPr>
        <w:pStyle w:val="Default"/>
        <w:ind w:left="720"/>
        <w:rPr>
          <w:sz w:val="20"/>
          <w:szCs w:val="20"/>
        </w:rPr>
      </w:pPr>
      <w:r>
        <w:rPr>
          <w:sz w:val="20"/>
          <w:szCs w:val="20"/>
        </w:rPr>
        <w:t>Claire Lauer</w:t>
      </w:r>
      <w:r>
        <w:rPr>
          <w:sz w:val="20"/>
          <w:szCs w:val="20"/>
        </w:rPr>
        <w:tab/>
      </w:r>
      <w:r w:rsidR="002F1057" w:rsidRPr="0069551C">
        <w:rPr>
          <w:sz w:val="20"/>
          <w:szCs w:val="20"/>
        </w:rPr>
        <w:t xml:space="preserve"> </w:t>
      </w:r>
      <w:r w:rsidR="00786DBB" w:rsidRPr="0069551C">
        <w:rPr>
          <w:sz w:val="20"/>
          <w:szCs w:val="20"/>
        </w:rPr>
        <w:tab/>
        <w:t xml:space="preserve">           </w:t>
      </w:r>
      <w:r w:rsidR="00786DBB" w:rsidRPr="0069551C">
        <w:rPr>
          <w:sz w:val="20"/>
          <w:szCs w:val="20"/>
        </w:rPr>
        <w:tab/>
      </w:r>
      <w:r w:rsidR="00786DBB" w:rsidRPr="0069551C">
        <w:rPr>
          <w:sz w:val="20"/>
          <w:szCs w:val="20"/>
        </w:rPr>
        <w:tab/>
        <w:t xml:space="preserve">SGB EC Vice Chair for Operations </w:t>
      </w:r>
      <w:r w:rsidR="00786DBB" w:rsidRPr="0069551C">
        <w:rPr>
          <w:sz w:val="20"/>
          <w:szCs w:val="20"/>
        </w:rPr>
        <w:tab/>
      </w:r>
      <w:r w:rsidR="002A2B5E" w:rsidRPr="0069551C">
        <w:rPr>
          <w:sz w:val="20"/>
          <w:szCs w:val="20"/>
        </w:rPr>
        <w:t>Ju</w:t>
      </w:r>
      <w:r w:rsidR="00146895">
        <w:rPr>
          <w:sz w:val="20"/>
          <w:szCs w:val="20"/>
        </w:rPr>
        <w:t>ne 30</w:t>
      </w:r>
      <w:r w:rsidR="00786DBB" w:rsidRPr="0069551C">
        <w:rPr>
          <w:sz w:val="20"/>
          <w:szCs w:val="20"/>
        </w:rPr>
        <w:t>, 20</w:t>
      </w:r>
      <w:r w:rsidR="003A0ED6">
        <w:rPr>
          <w:sz w:val="20"/>
          <w:szCs w:val="20"/>
        </w:rPr>
        <w:t>20</w:t>
      </w:r>
    </w:p>
    <w:p w:rsidR="00786DBB" w:rsidRDefault="003A0ED6" w:rsidP="00F81AD4">
      <w:pPr>
        <w:pStyle w:val="Default"/>
        <w:ind w:left="720"/>
        <w:rPr>
          <w:sz w:val="20"/>
          <w:szCs w:val="20"/>
        </w:rPr>
      </w:pPr>
      <w:r>
        <w:rPr>
          <w:sz w:val="20"/>
          <w:szCs w:val="20"/>
        </w:rPr>
        <w:t>Jeff Ho</w:t>
      </w:r>
      <w:r w:rsidR="00106C46">
        <w:rPr>
          <w:sz w:val="20"/>
          <w:szCs w:val="20"/>
        </w:rPr>
        <w:t>l</w:t>
      </w:r>
      <w:r>
        <w:rPr>
          <w:sz w:val="20"/>
          <w:szCs w:val="20"/>
        </w:rPr>
        <w:t>lingsworth</w:t>
      </w:r>
      <w:r w:rsidR="006677F8">
        <w:rPr>
          <w:sz w:val="20"/>
          <w:szCs w:val="20"/>
        </w:rPr>
        <w:tab/>
      </w:r>
      <w:r w:rsidR="00786DBB" w:rsidRPr="0069551C">
        <w:rPr>
          <w:sz w:val="20"/>
          <w:szCs w:val="20"/>
        </w:rPr>
        <w:tab/>
      </w:r>
      <w:r w:rsidR="00786DBB" w:rsidRPr="0069551C">
        <w:rPr>
          <w:sz w:val="20"/>
          <w:szCs w:val="20"/>
        </w:rPr>
        <w:tab/>
        <w:t xml:space="preserve">SIG Awards Advisor                  </w:t>
      </w:r>
      <w:r w:rsidR="00786DBB" w:rsidRPr="0069551C">
        <w:rPr>
          <w:sz w:val="20"/>
          <w:szCs w:val="20"/>
        </w:rPr>
        <w:tab/>
      </w:r>
      <w:r w:rsidR="00786DBB" w:rsidRPr="0069551C">
        <w:rPr>
          <w:sz w:val="20"/>
          <w:szCs w:val="20"/>
        </w:rPr>
        <w:tab/>
      </w:r>
      <w:r w:rsidR="002A2B5E" w:rsidRPr="0069551C">
        <w:rPr>
          <w:sz w:val="20"/>
          <w:szCs w:val="20"/>
        </w:rPr>
        <w:t>Ju</w:t>
      </w:r>
      <w:r w:rsidR="00146895">
        <w:rPr>
          <w:sz w:val="20"/>
          <w:szCs w:val="20"/>
        </w:rPr>
        <w:t>ne 30</w:t>
      </w:r>
      <w:r w:rsidR="006677F8">
        <w:rPr>
          <w:sz w:val="20"/>
          <w:szCs w:val="20"/>
        </w:rPr>
        <w:t>, 20</w:t>
      </w:r>
      <w:r w:rsidR="00106C46">
        <w:rPr>
          <w:sz w:val="20"/>
          <w:szCs w:val="20"/>
        </w:rPr>
        <w:t>20</w:t>
      </w:r>
    </w:p>
    <w:p w:rsidR="00106C46" w:rsidRPr="0069551C" w:rsidRDefault="00106C46" w:rsidP="00F81AD4">
      <w:pPr>
        <w:pStyle w:val="Default"/>
        <w:ind w:left="720"/>
        <w:rPr>
          <w:sz w:val="20"/>
          <w:szCs w:val="20"/>
        </w:rPr>
      </w:pPr>
      <w:r>
        <w:rPr>
          <w:sz w:val="20"/>
          <w:szCs w:val="20"/>
        </w:rPr>
        <w:t>Laurie Fox</w:t>
      </w:r>
      <w:r>
        <w:rPr>
          <w:sz w:val="20"/>
          <w:szCs w:val="20"/>
        </w:rPr>
        <w:tab/>
      </w:r>
      <w:r>
        <w:rPr>
          <w:sz w:val="20"/>
          <w:szCs w:val="20"/>
        </w:rPr>
        <w:tab/>
      </w:r>
      <w:r>
        <w:rPr>
          <w:sz w:val="20"/>
          <w:szCs w:val="20"/>
        </w:rPr>
        <w:tab/>
      </w:r>
      <w:r>
        <w:rPr>
          <w:sz w:val="20"/>
          <w:szCs w:val="20"/>
        </w:rPr>
        <w:tab/>
        <w:t>New SIG Advisor</w:t>
      </w:r>
      <w:r>
        <w:rPr>
          <w:sz w:val="20"/>
          <w:szCs w:val="20"/>
        </w:rPr>
        <w:tab/>
      </w:r>
      <w:r>
        <w:rPr>
          <w:sz w:val="20"/>
          <w:szCs w:val="20"/>
        </w:rPr>
        <w:tab/>
      </w:r>
      <w:r>
        <w:rPr>
          <w:sz w:val="20"/>
          <w:szCs w:val="20"/>
        </w:rPr>
        <w:tab/>
        <w:t>June 30, 2020</w:t>
      </w:r>
    </w:p>
    <w:p w:rsidR="00786DBB" w:rsidRPr="009605DB" w:rsidRDefault="00106C46" w:rsidP="00F81AD4">
      <w:pPr>
        <w:pStyle w:val="Default"/>
        <w:ind w:left="720"/>
        <w:rPr>
          <w:sz w:val="20"/>
          <w:szCs w:val="20"/>
          <w:highlight w:val="yellow"/>
        </w:rPr>
      </w:pPr>
      <w:r>
        <w:rPr>
          <w:sz w:val="20"/>
          <w:szCs w:val="20"/>
        </w:rPr>
        <w:t>Nenad Medvidovic</w:t>
      </w:r>
      <w:r w:rsidR="00786DBB" w:rsidRPr="00456054">
        <w:rPr>
          <w:sz w:val="20"/>
          <w:szCs w:val="20"/>
        </w:rPr>
        <w:tab/>
      </w:r>
      <w:r>
        <w:rPr>
          <w:sz w:val="20"/>
          <w:szCs w:val="20"/>
        </w:rPr>
        <w:tab/>
      </w:r>
      <w:r>
        <w:rPr>
          <w:sz w:val="20"/>
          <w:szCs w:val="20"/>
        </w:rPr>
        <w:tab/>
      </w:r>
      <w:r w:rsidR="00786DBB" w:rsidRPr="00456054">
        <w:rPr>
          <w:sz w:val="20"/>
          <w:szCs w:val="20"/>
        </w:rPr>
        <w:t xml:space="preserve">Publications Advisor    </w:t>
      </w:r>
      <w:r w:rsidR="00786DBB" w:rsidRPr="00456054">
        <w:rPr>
          <w:sz w:val="20"/>
          <w:szCs w:val="20"/>
        </w:rPr>
        <w:tab/>
      </w:r>
      <w:r w:rsidR="00786DBB" w:rsidRPr="00456054">
        <w:rPr>
          <w:sz w:val="20"/>
          <w:szCs w:val="20"/>
        </w:rPr>
        <w:tab/>
      </w:r>
      <w:r w:rsidR="00786DBB" w:rsidRPr="00456054">
        <w:rPr>
          <w:sz w:val="20"/>
          <w:szCs w:val="20"/>
        </w:rPr>
        <w:tab/>
      </w:r>
      <w:r w:rsidR="00786DBB" w:rsidRPr="008F2B08">
        <w:rPr>
          <w:sz w:val="20"/>
          <w:szCs w:val="20"/>
        </w:rPr>
        <w:t>J</w:t>
      </w:r>
      <w:r w:rsidR="001D77A2">
        <w:rPr>
          <w:sz w:val="20"/>
          <w:szCs w:val="20"/>
        </w:rPr>
        <w:t xml:space="preserve">anuary </w:t>
      </w:r>
      <w:r w:rsidR="006677F8">
        <w:rPr>
          <w:sz w:val="20"/>
          <w:szCs w:val="20"/>
        </w:rPr>
        <w:t>1, 2020</w:t>
      </w:r>
      <w:r w:rsidR="00786DBB" w:rsidRPr="008F2B08">
        <w:rPr>
          <w:sz w:val="20"/>
          <w:szCs w:val="20"/>
        </w:rPr>
        <w:t xml:space="preserve"> </w:t>
      </w:r>
    </w:p>
    <w:p w:rsidR="00786DBB" w:rsidRPr="00F9173E" w:rsidRDefault="00786DBB" w:rsidP="00F81AD4">
      <w:pPr>
        <w:pStyle w:val="Default"/>
        <w:ind w:left="720"/>
        <w:rPr>
          <w:sz w:val="20"/>
          <w:szCs w:val="20"/>
        </w:rPr>
      </w:pPr>
      <w:r w:rsidRPr="00456054">
        <w:rPr>
          <w:sz w:val="20"/>
          <w:szCs w:val="20"/>
        </w:rPr>
        <w:t xml:space="preserve">Donna Cappo       </w:t>
      </w:r>
      <w:r w:rsidRPr="00456054">
        <w:rPr>
          <w:sz w:val="20"/>
          <w:szCs w:val="20"/>
        </w:rPr>
        <w:tab/>
      </w:r>
      <w:r w:rsidRPr="00456054">
        <w:rPr>
          <w:sz w:val="20"/>
          <w:szCs w:val="20"/>
        </w:rPr>
        <w:tab/>
      </w:r>
      <w:r w:rsidRPr="00456054">
        <w:rPr>
          <w:sz w:val="20"/>
          <w:szCs w:val="20"/>
        </w:rPr>
        <w:tab/>
        <w:t>Staff Liaison</w:t>
      </w:r>
      <w:r w:rsidRPr="00F9173E">
        <w:rPr>
          <w:sz w:val="20"/>
          <w:szCs w:val="20"/>
        </w:rPr>
        <w:t xml:space="preserve"> </w:t>
      </w:r>
    </w:p>
    <w:p w:rsidR="00786DBB" w:rsidRPr="00B06F71" w:rsidRDefault="00786DBB" w:rsidP="00F81AD4">
      <w:pPr>
        <w:pStyle w:val="Default"/>
        <w:ind w:left="720"/>
        <w:rPr>
          <w:sz w:val="20"/>
          <w:szCs w:val="20"/>
        </w:rPr>
      </w:pPr>
      <w:r w:rsidRPr="00B06F71">
        <w:rPr>
          <w:sz w:val="20"/>
          <w:szCs w:val="20"/>
        </w:rPr>
        <w:lastRenderedPageBreak/>
        <w:t xml:space="preserve"> </w:t>
      </w:r>
    </w:p>
    <w:p w:rsidR="00786DBB" w:rsidRPr="00B06F71" w:rsidRDefault="00786DBB" w:rsidP="00F81AD4">
      <w:pPr>
        <w:pStyle w:val="Default"/>
        <w:ind w:left="720"/>
        <w:rPr>
          <w:sz w:val="20"/>
          <w:szCs w:val="20"/>
        </w:rPr>
      </w:pPr>
      <w:r w:rsidRPr="00B06F71">
        <w:rPr>
          <w:b/>
          <w:bCs/>
          <w:sz w:val="20"/>
          <w:szCs w:val="20"/>
        </w:rPr>
        <w:t xml:space="preserve">Council Representatives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The SGB elects 3 representatives to the ACM council for two-year terms.  </w:t>
      </w:r>
    </w:p>
    <w:p w:rsidR="00786DBB" w:rsidRPr="0080112B" w:rsidRDefault="00786DBB" w:rsidP="00F81AD4">
      <w:pPr>
        <w:pStyle w:val="Default"/>
        <w:ind w:left="720"/>
        <w:rPr>
          <w:sz w:val="20"/>
          <w:szCs w:val="20"/>
        </w:rPr>
      </w:pPr>
      <w:r w:rsidRPr="0080112B">
        <w:rPr>
          <w:sz w:val="20"/>
          <w:szCs w:val="20"/>
        </w:rPr>
        <w:t xml:space="preserve"> </w:t>
      </w:r>
    </w:p>
    <w:p w:rsidR="00786DBB" w:rsidRPr="00B06F71" w:rsidRDefault="00786DBB" w:rsidP="00F81AD4">
      <w:pPr>
        <w:pStyle w:val="Default"/>
        <w:ind w:left="720"/>
        <w:rPr>
          <w:sz w:val="20"/>
          <w:szCs w:val="20"/>
        </w:rPr>
      </w:pPr>
      <w:r>
        <w:rPr>
          <w:sz w:val="20"/>
          <w:szCs w:val="20"/>
        </w:rPr>
        <w:t>During FY’1</w:t>
      </w:r>
      <w:r w:rsidR="00106C46">
        <w:rPr>
          <w:sz w:val="20"/>
          <w:szCs w:val="20"/>
        </w:rPr>
        <w:t>9</w:t>
      </w:r>
      <w:r w:rsidRPr="00B06F71">
        <w:rPr>
          <w:sz w:val="20"/>
          <w:szCs w:val="20"/>
        </w:rPr>
        <w:t xml:space="preserve"> the following individuals held the ACM Council positions indicated: </w:t>
      </w:r>
    </w:p>
    <w:p w:rsidR="00786DBB" w:rsidRPr="0080112B" w:rsidRDefault="00786DBB" w:rsidP="00F81AD4">
      <w:pPr>
        <w:pStyle w:val="Default"/>
        <w:ind w:left="720"/>
        <w:rPr>
          <w:sz w:val="20"/>
          <w:szCs w:val="20"/>
        </w:rPr>
      </w:pPr>
      <w:r w:rsidRPr="0080112B">
        <w:rPr>
          <w:sz w:val="20"/>
          <w:szCs w:val="20"/>
        </w:rPr>
        <w:t xml:space="preserve"> </w:t>
      </w:r>
    </w:p>
    <w:p w:rsidR="00786DBB" w:rsidRPr="001C48B3" w:rsidRDefault="00786DBB" w:rsidP="00F81AD4">
      <w:pPr>
        <w:pStyle w:val="Default"/>
        <w:ind w:left="720"/>
        <w:rPr>
          <w:sz w:val="20"/>
          <w:szCs w:val="20"/>
        </w:rPr>
      </w:pPr>
      <w:r w:rsidRPr="001C48B3">
        <w:rPr>
          <w:sz w:val="20"/>
          <w:szCs w:val="20"/>
        </w:rPr>
        <w:t xml:space="preserve">Name    </w:t>
      </w:r>
      <w:r w:rsidRPr="001C48B3">
        <w:rPr>
          <w:sz w:val="20"/>
          <w:szCs w:val="20"/>
        </w:rPr>
        <w:tab/>
      </w:r>
      <w:r w:rsidRPr="001C48B3">
        <w:rPr>
          <w:sz w:val="20"/>
          <w:szCs w:val="20"/>
        </w:rPr>
        <w:tab/>
      </w:r>
      <w:r w:rsidRPr="001C48B3">
        <w:rPr>
          <w:sz w:val="20"/>
          <w:szCs w:val="20"/>
        </w:rPr>
        <w:tab/>
      </w:r>
      <w:r w:rsidRPr="001C48B3">
        <w:rPr>
          <w:sz w:val="20"/>
          <w:szCs w:val="20"/>
        </w:rPr>
        <w:tab/>
        <w:t xml:space="preserve">Position      </w:t>
      </w:r>
      <w:r w:rsidRPr="001C48B3">
        <w:rPr>
          <w:sz w:val="20"/>
          <w:szCs w:val="20"/>
        </w:rPr>
        <w:tab/>
      </w:r>
      <w:r w:rsidRPr="001C48B3">
        <w:rPr>
          <w:sz w:val="20"/>
          <w:szCs w:val="20"/>
        </w:rPr>
        <w:tab/>
      </w:r>
      <w:r w:rsidRPr="001C48B3">
        <w:rPr>
          <w:sz w:val="20"/>
          <w:szCs w:val="20"/>
        </w:rPr>
        <w:tab/>
      </w:r>
      <w:r w:rsidRPr="001C48B3">
        <w:rPr>
          <w:sz w:val="20"/>
          <w:szCs w:val="20"/>
        </w:rPr>
        <w:tab/>
        <w:t xml:space="preserve">Term End </w:t>
      </w:r>
    </w:p>
    <w:p w:rsidR="00786DBB" w:rsidRPr="00B727DA" w:rsidRDefault="006677F8" w:rsidP="00F81AD4">
      <w:pPr>
        <w:pStyle w:val="Default"/>
        <w:ind w:left="720"/>
        <w:rPr>
          <w:sz w:val="20"/>
          <w:szCs w:val="20"/>
        </w:rPr>
      </w:pPr>
      <w:r>
        <w:rPr>
          <w:sz w:val="20"/>
          <w:szCs w:val="20"/>
        </w:rPr>
        <w:t>Jeanna Matthews</w:t>
      </w:r>
      <w:r w:rsidR="00786DBB" w:rsidRPr="001C48B3">
        <w:rPr>
          <w:sz w:val="20"/>
          <w:szCs w:val="20"/>
        </w:rPr>
        <w:t xml:space="preserve">       </w:t>
      </w:r>
      <w:r w:rsidR="00786DBB" w:rsidRPr="001C48B3">
        <w:rPr>
          <w:sz w:val="20"/>
          <w:szCs w:val="20"/>
        </w:rPr>
        <w:tab/>
      </w:r>
      <w:r w:rsidR="00786DBB" w:rsidRPr="001C48B3">
        <w:rPr>
          <w:sz w:val="20"/>
          <w:szCs w:val="20"/>
        </w:rPr>
        <w:tab/>
      </w:r>
      <w:r w:rsidR="00786DBB" w:rsidRPr="001C48B3">
        <w:rPr>
          <w:sz w:val="20"/>
          <w:szCs w:val="20"/>
        </w:rPr>
        <w:tab/>
        <w:t xml:space="preserve">SGB Chair     </w:t>
      </w:r>
      <w:r w:rsidR="00786DBB" w:rsidRPr="001C48B3">
        <w:rPr>
          <w:sz w:val="20"/>
          <w:szCs w:val="20"/>
        </w:rPr>
        <w:tab/>
      </w:r>
      <w:r w:rsidR="00786DBB" w:rsidRPr="001C48B3">
        <w:rPr>
          <w:sz w:val="20"/>
          <w:szCs w:val="20"/>
        </w:rPr>
        <w:tab/>
      </w:r>
      <w:r w:rsidR="00786DBB" w:rsidRPr="001C48B3">
        <w:rPr>
          <w:sz w:val="20"/>
          <w:szCs w:val="20"/>
        </w:rPr>
        <w:tab/>
      </w:r>
      <w:r w:rsidR="00786DBB" w:rsidRPr="001C48B3">
        <w:rPr>
          <w:sz w:val="20"/>
          <w:szCs w:val="20"/>
        </w:rPr>
        <w:tab/>
      </w:r>
      <w:r w:rsidR="00786DBB" w:rsidRPr="00B727DA">
        <w:rPr>
          <w:sz w:val="20"/>
          <w:szCs w:val="20"/>
        </w:rPr>
        <w:t>Ju</w:t>
      </w:r>
      <w:r w:rsidR="00146895">
        <w:rPr>
          <w:sz w:val="20"/>
          <w:szCs w:val="20"/>
        </w:rPr>
        <w:t>ne 30</w:t>
      </w:r>
      <w:r w:rsidR="00786DBB" w:rsidRPr="00B727DA">
        <w:rPr>
          <w:sz w:val="20"/>
          <w:szCs w:val="20"/>
        </w:rPr>
        <w:t>, 20</w:t>
      </w:r>
      <w:r w:rsidR="00106C46">
        <w:rPr>
          <w:sz w:val="20"/>
          <w:szCs w:val="20"/>
        </w:rPr>
        <w:t>20</w:t>
      </w:r>
      <w:r w:rsidR="00786DBB" w:rsidRPr="00B727DA">
        <w:rPr>
          <w:sz w:val="20"/>
          <w:szCs w:val="20"/>
        </w:rPr>
        <w:t xml:space="preserve">  </w:t>
      </w:r>
    </w:p>
    <w:p w:rsidR="00786DBB" w:rsidRPr="00B727DA" w:rsidRDefault="00106C46" w:rsidP="00F81AD4">
      <w:pPr>
        <w:pStyle w:val="Default"/>
        <w:ind w:left="720"/>
        <w:rPr>
          <w:sz w:val="20"/>
          <w:szCs w:val="20"/>
        </w:rPr>
      </w:pPr>
      <w:r>
        <w:rPr>
          <w:sz w:val="20"/>
          <w:szCs w:val="20"/>
        </w:rPr>
        <w:t xml:space="preserve">Sarita </w:t>
      </w:r>
      <w:proofErr w:type="spellStart"/>
      <w:r>
        <w:rPr>
          <w:sz w:val="20"/>
          <w:szCs w:val="20"/>
        </w:rPr>
        <w:t>Adve</w:t>
      </w:r>
      <w:proofErr w:type="spellEnd"/>
      <w:r w:rsidR="00786DBB" w:rsidRPr="00B727DA">
        <w:rPr>
          <w:sz w:val="20"/>
          <w:szCs w:val="20"/>
        </w:rPr>
        <w:tab/>
        <w:t xml:space="preserve">   </w:t>
      </w:r>
      <w:r w:rsidR="00786DBB" w:rsidRPr="00B727DA">
        <w:rPr>
          <w:sz w:val="20"/>
          <w:szCs w:val="20"/>
        </w:rPr>
        <w:tab/>
      </w:r>
      <w:r w:rsidR="00786DBB" w:rsidRPr="00B727DA">
        <w:rPr>
          <w:sz w:val="20"/>
          <w:szCs w:val="20"/>
        </w:rPr>
        <w:tab/>
      </w:r>
      <w:r w:rsidR="00786DBB" w:rsidRPr="00B727DA">
        <w:rPr>
          <w:sz w:val="20"/>
          <w:szCs w:val="20"/>
        </w:rPr>
        <w:tab/>
        <w:t xml:space="preserve">SGB Representative    </w:t>
      </w:r>
      <w:r w:rsidR="00786DBB" w:rsidRPr="00B727DA">
        <w:rPr>
          <w:sz w:val="20"/>
          <w:szCs w:val="20"/>
        </w:rPr>
        <w:tab/>
      </w:r>
      <w:r w:rsidR="00786DBB" w:rsidRPr="00B727DA">
        <w:rPr>
          <w:sz w:val="20"/>
          <w:szCs w:val="20"/>
        </w:rPr>
        <w:tab/>
      </w:r>
      <w:r w:rsidR="00786DBB" w:rsidRPr="00B727DA">
        <w:rPr>
          <w:sz w:val="20"/>
          <w:szCs w:val="20"/>
        </w:rPr>
        <w:tab/>
      </w:r>
      <w:r w:rsidR="006677F8">
        <w:rPr>
          <w:sz w:val="20"/>
          <w:szCs w:val="20"/>
        </w:rPr>
        <w:t>Ju</w:t>
      </w:r>
      <w:r w:rsidR="00146895">
        <w:rPr>
          <w:sz w:val="20"/>
          <w:szCs w:val="20"/>
        </w:rPr>
        <w:t>ne 30</w:t>
      </w:r>
      <w:r w:rsidR="006677F8">
        <w:rPr>
          <w:sz w:val="20"/>
          <w:szCs w:val="20"/>
        </w:rPr>
        <w:t>, 20</w:t>
      </w:r>
      <w:r>
        <w:rPr>
          <w:sz w:val="20"/>
          <w:szCs w:val="20"/>
        </w:rPr>
        <w:t>20</w:t>
      </w:r>
    </w:p>
    <w:p w:rsidR="00786DBB" w:rsidRPr="00B727DA" w:rsidRDefault="002F1057" w:rsidP="00F81AD4">
      <w:pPr>
        <w:pStyle w:val="Default"/>
        <w:ind w:left="720"/>
        <w:rPr>
          <w:sz w:val="20"/>
          <w:szCs w:val="20"/>
        </w:rPr>
      </w:pPr>
      <w:r>
        <w:rPr>
          <w:sz w:val="20"/>
          <w:szCs w:val="20"/>
        </w:rPr>
        <w:t>Renee McCauley</w:t>
      </w:r>
      <w:r>
        <w:rPr>
          <w:sz w:val="20"/>
          <w:szCs w:val="20"/>
        </w:rPr>
        <w:tab/>
      </w:r>
      <w:r w:rsidR="00786DBB" w:rsidRPr="00B727DA">
        <w:rPr>
          <w:sz w:val="20"/>
          <w:szCs w:val="20"/>
        </w:rPr>
        <w:tab/>
      </w:r>
      <w:r w:rsidR="00786DBB" w:rsidRPr="00B727DA">
        <w:rPr>
          <w:sz w:val="20"/>
          <w:szCs w:val="20"/>
        </w:rPr>
        <w:tab/>
        <w:t xml:space="preserve">SGB Representative    </w:t>
      </w:r>
      <w:r w:rsidR="00786DBB" w:rsidRPr="00B727DA">
        <w:rPr>
          <w:sz w:val="20"/>
          <w:szCs w:val="20"/>
        </w:rPr>
        <w:tab/>
      </w:r>
      <w:r w:rsidR="00786DBB" w:rsidRPr="00B727DA">
        <w:rPr>
          <w:sz w:val="20"/>
          <w:szCs w:val="20"/>
        </w:rPr>
        <w:tab/>
      </w:r>
      <w:r w:rsidR="00786DBB" w:rsidRPr="00B727DA">
        <w:rPr>
          <w:sz w:val="20"/>
          <w:szCs w:val="20"/>
        </w:rPr>
        <w:tab/>
        <w:t>Ju</w:t>
      </w:r>
      <w:r w:rsidR="00146895">
        <w:rPr>
          <w:sz w:val="20"/>
          <w:szCs w:val="20"/>
        </w:rPr>
        <w:t>ne 30</w:t>
      </w:r>
      <w:r w:rsidR="00786DBB" w:rsidRPr="00B727DA">
        <w:rPr>
          <w:sz w:val="20"/>
          <w:szCs w:val="20"/>
        </w:rPr>
        <w:t>, 201</w:t>
      </w:r>
      <w:r>
        <w:rPr>
          <w:sz w:val="20"/>
          <w:szCs w:val="20"/>
        </w:rPr>
        <w:t>9</w:t>
      </w:r>
      <w:r w:rsidR="00786DBB" w:rsidRPr="00B727DA">
        <w:rPr>
          <w:sz w:val="20"/>
          <w:szCs w:val="20"/>
        </w:rPr>
        <w:t xml:space="preserve"> </w:t>
      </w:r>
    </w:p>
    <w:p w:rsidR="00786DBB" w:rsidRPr="007C2575" w:rsidRDefault="00786DBB" w:rsidP="00F81AD4">
      <w:pPr>
        <w:pStyle w:val="Default"/>
        <w:ind w:left="720"/>
        <w:rPr>
          <w:rFonts w:ascii="Times New Roman" w:hAnsi="Times New Roman" w:cs="Times New Roman"/>
          <w:sz w:val="20"/>
          <w:szCs w:val="20"/>
        </w:rPr>
      </w:pPr>
    </w:p>
    <w:p w:rsidR="00786DBB" w:rsidRPr="007C2575" w:rsidRDefault="00786DBB" w:rsidP="00F81AD4">
      <w:pPr>
        <w:pStyle w:val="Default"/>
        <w:ind w:left="720"/>
        <w:rPr>
          <w:sz w:val="20"/>
          <w:szCs w:val="20"/>
        </w:rPr>
      </w:pPr>
      <w:r w:rsidRPr="007C2575">
        <w:rPr>
          <w:b/>
          <w:bCs/>
          <w:sz w:val="20"/>
          <w:szCs w:val="20"/>
        </w:rPr>
        <w:t xml:space="preserve">Standing Committees </w:t>
      </w:r>
    </w:p>
    <w:p w:rsidR="00786DBB" w:rsidRPr="007C2575" w:rsidRDefault="00786DBB" w:rsidP="00F81AD4">
      <w:pPr>
        <w:pStyle w:val="Default"/>
        <w:ind w:left="720"/>
        <w:rPr>
          <w:sz w:val="20"/>
          <w:szCs w:val="20"/>
        </w:rPr>
      </w:pPr>
      <w:r w:rsidRPr="007C2575">
        <w:rPr>
          <w:sz w:val="20"/>
          <w:szCs w:val="20"/>
        </w:rPr>
        <w:t xml:space="preserve"> </w:t>
      </w:r>
    </w:p>
    <w:p w:rsidR="00786DBB" w:rsidRDefault="00786DBB" w:rsidP="00F81AD4">
      <w:pPr>
        <w:pStyle w:val="Default"/>
        <w:ind w:left="720"/>
        <w:rPr>
          <w:sz w:val="20"/>
          <w:szCs w:val="20"/>
        </w:rPr>
      </w:pPr>
      <w:r w:rsidRPr="00822A97">
        <w:rPr>
          <w:sz w:val="20"/>
          <w:szCs w:val="20"/>
        </w:rPr>
        <w:t xml:space="preserve">The SGB is responsible for the oversight of the Federated Computing Research Conference Steering Committee currently chaired by </w:t>
      </w:r>
      <w:r w:rsidR="006A47D8">
        <w:rPr>
          <w:sz w:val="20"/>
          <w:szCs w:val="20"/>
        </w:rPr>
        <w:t>Rajiv Gupta</w:t>
      </w:r>
      <w:r w:rsidRPr="00822A97">
        <w:rPr>
          <w:sz w:val="20"/>
          <w:szCs w:val="20"/>
        </w:rPr>
        <w:t xml:space="preserve">. </w:t>
      </w:r>
      <w:r w:rsidRPr="006A47D8">
        <w:rPr>
          <w:sz w:val="20"/>
          <w:szCs w:val="20"/>
        </w:rPr>
        <w:t xml:space="preserve">Past Chairs </w:t>
      </w:r>
      <w:r w:rsidR="006A47D8" w:rsidRPr="006A47D8">
        <w:rPr>
          <w:sz w:val="20"/>
          <w:szCs w:val="20"/>
        </w:rPr>
        <w:t>Dean</w:t>
      </w:r>
      <w:r w:rsidR="006A47D8">
        <w:rPr>
          <w:sz w:val="20"/>
          <w:szCs w:val="20"/>
        </w:rPr>
        <w:t xml:space="preserve"> </w:t>
      </w:r>
      <w:r w:rsidR="006A47D8" w:rsidRPr="006A47D8">
        <w:rPr>
          <w:sz w:val="20"/>
          <w:szCs w:val="20"/>
        </w:rPr>
        <w:t>Tullsen</w:t>
      </w:r>
      <w:r w:rsidR="006677F8">
        <w:rPr>
          <w:sz w:val="20"/>
          <w:szCs w:val="20"/>
        </w:rPr>
        <w:t xml:space="preserve"> and </w:t>
      </w:r>
      <w:r w:rsidRPr="006A47D8">
        <w:rPr>
          <w:sz w:val="20"/>
          <w:szCs w:val="20"/>
        </w:rPr>
        <w:t>Barbara Ryder</w:t>
      </w:r>
      <w:r w:rsidR="00D00EE2">
        <w:rPr>
          <w:sz w:val="20"/>
          <w:szCs w:val="20"/>
        </w:rPr>
        <w:t xml:space="preserve"> and Donna Cappo, Director of SIG Services are members of the committee</w:t>
      </w:r>
      <w:r w:rsidRPr="006A47D8">
        <w:rPr>
          <w:sz w:val="20"/>
          <w:szCs w:val="20"/>
        </w:rPr>
        <w:t>.</w:t>
      </w:r>
      <w:r w:rsidR="006677F8">
        <w:rPr>
          <w:sz w:val="20"/>
          <w:szCs w:val="20"/>
        </w:rPr>
        <w:t xml:space="preserve"> Vivek Sarkar </w:t>
      </w:r>
      <w:r w:rsidR="00E8387A">
        <w:rPr>
          <w:sz w:val="20"/>
          <w:szCs w:val="20"/>
        </w:rPr>
        <w:t xml:space="preserve">Chaired </w:t>
      </w:r>
      <w:r w:rsidR="000243D1">
        <w:rPr>
          <w:sz w:val="20"/>
          <w:szCs w:val="20"/>
        </w:rPr>
        <w:t xml:space="preserve">FCRC 2019 and Mary Hall </w:t>
      </w:r>
      <w:r w:rsidR="00E8387A">
        <w:rPr>
          <w:sz w:val="20"/>
          <w:szCs w:val="20"/>
        </w:rPr>
        <w:t>acted as</w:t>
      </w:r>
      <w:r w:rsidR="000243D1">
        <w:rPr>
          <w:sz w:val="20"/>
          <w:szCs w:val="20"/>
        </w:rPr>
        <w:t xml:space="preserve"> Plenary Speaker Chair. FCRC’19 </w:t>
      </w:r>
      <w:r w:rsidR="00E8387A">
        <w:rPr>
          <w:sz w:val="20"/>
          <w:szCs w:val="20"/>
        </w:rPr>
        <w:t>included</w:t>
      </w:r>
      <w:r w:rsidR="000243D1">
        <w:rPr>
          <w:sz w:val="20"/>
          <w:szCs w:val="20"/>
        </w:rPr>
        <w:t xml:space="preserve"> COLT, CRA-E workshop, EC, E-Energy, HPDC, ICS, ISCA, </w:t>
      </w:r>
      <w:proofErr w:type="spellStart"/>
      <w:r w:rsidR="000243D1">
        <w:rPr>
          <w:sz w:val="20"/>
          <w:szCs w:val="20"/>
        </w:rPr>
        <w:t>IWQoS</w:t>
      </w:r>
      <w:proofErr w:type="spellEnd"/>
      <w:r w:rsidR="000243D1">
        <w:rPr>
          <w:sz w:val="20"/>
          <w:szCs w:val="20"/>
        </w:rPr>
        <w:t xml:space="preserve">, PLDI, SIGMETRICS, SPAA and STOC. All affiliated workshops and tutorials </w:t>
      </w:r>
      <w:r w:rsidR="00E8387A">
        <w:rPr>
          <w:sz w:val="20"/>
          <w:szCs w:val="20"/>
        </w:rPr>
        <w:t>brought the number of events</w:t>
      </w:r>
      <w:r w:rsidR="000243D1">
        <w:rPr>
          <w:sz w:val="20"/>
          <w:szCs w:val="20"/>
        </w:rPr>
        <w:t xml:space="preserve"> for the week to </w:t>
      </w:r>
      <w:r w:rsidR="00E8387A">
        <w:rPr>
          <w:sz w:val="20"/>
          <w:szCs w:val="20"/>
        </w:rPr>
        <w:t>75</w:t>
      </w:r>
      <w:r w:rsidR="000243D1">
        <w:rPr>
          <w:sz w:val="20"/>
          <w:szCs w:val="20"/>
        </w:rPr>
        <w:t>+.</w:t>
      </w:r>
      <w:r w:rsidR="00E8387A">
        <w:rPr>
          <w:sz w:val="20"/>
          <w:szCs w:val="20"/>
        </w:rPr>
        <w:t xml:space="preserve"> The conference had record breaking attendance of 2,770. </w:t>
      </w:r>
      <w:r w:rsidR="006D266E">
        <w:rPr>
          <w:sz w:val="20"/>
          <w:szCs w:val="20"/>
        </w:rPr>
        <w:t>Sarkar</w:t>
      </w:r>
      <w:r w:rsidR="00E8387A">
        <w:rPr>
          <w:sz w:val="20"/>
          <w:szCs w:val="20"/>
        </w:rPr>
        <w:t xml:space="preserve"> will now take on the role of Steering Committee Chair. </w:t>
      </w:r>
      <w:r w:rsidR="000243D1">
        <w:rPr>
          <w:sz w:val="20"/>
          <w:szCs w:val="20"/>
        </w:rPr>
        <w:t xml:space="preserve"> </w:t>
      </w:r>
      <w:r w:rsidRPr="00822A97">
        <w:rPr>
          <w:sz w:val="20"/>
          <w:szCs w:val="20"/>
        </w:rPr>
        <w:t xml:space="preserve"> </w:t>
      </w:r>
    </w:p>
    <w:p w:rsidR="00786DBB" w:rsidRPr="005E437C" w:rsidRDefault="00786DBB" w:rsidP="00F81AD4">
      <w:pPr>
        <w:pStyle w:val="Default"/>
        <w:ind w:left="720"/>
        <w:rPr>
          <w:rFonts w:ascii="Times" w:hAnsi="Times" w:cs="Times"/>
          <w:sz w:val="20"/>
          <w:szCs w:val="20"/>
        </w:rPr>
      </w:pPr>
    </w:p>
    <w:p w:rsidR="00786DBB" w:rsidRPr="00F81AD4" w:rsidRDefault="000243D1" w:rsidP="00F81AD4">
      <w:pPr>
        <w:pStyle w:val="Default"/>
        <w:ind w:left="720"/>
        <w:rPr>
          <w:sz w:val="20"/>
          <w:szCs w:val="20"/>
        </w:rPr>
      </w:pPr>
      <w:r>
        <w:rPr>
          <w:b/>
          <w:bCs/>
          <w:sz w:val="20"/>
          <w:szCs w:val="20"/>
        </w:rPr>
        <w:t xml:space="preserve">Significant </w:t>
      </w:r>
      <w:r w:rsidR="00786DBB" w:rsidRPr="00F81AD4">
        <w:rPr>
          <w:b/>
          <w:bCs/>
          <w:sz w:val="20"/>
          <w:szCs w:val="20"/>
        </w:rPr>
        <w:t xml:space="preserve">SGB actions </w:t>
      </w:r>
    </w:p>
    <w:p w:rsidR="00786DBB" w:rsidRPr="00F81AD4" w:rsidRDefault="00786DBB" w:rsidP="00F81AD4">
      <w:pPr>
        <w:pStyle w:val="Default"/>
        <w:ind w:left="720"/>
        <w:rPr>
          <w:sz w:val="20"/>
          <w:szCs w:val="20"/>
          <w:highlight w:val="yellow"/>
        </w:rPr>
      </w:pPr>
      <w:r w:rsidRPr="00F81AD4">
        <w:rPr>
          <w:b/>
          <w:bCs/>
          <w:sz w:val="20"/>
          <w:szCs w:val="20"/>
        </w:rPr>
        <w:t xml:space="preserve"> </w:t>
      </w:r>
    </w:p>
    <w:p w:rsidR="00112A75" w:rsidRPr="00F81AD4" w:rsidRDefault="00112A75" w:rsidP="00F81AD4">
      <w:pPr>
        <w:pStyle w:val="NoSpacing"/>
        <w:ind w:left="720"/>
        <w:rPr>
          <w:rFonts w:ascii="Arial" w:hAnsi="Arial" w:cs="Arial"/>
          <w:b/>
          <w:sz w:val="20"/>
          <w:szCs w:val="20"/>
        </w:rPr>
      </w:pPr>
      <w:r w:rsidRPr="00F81AD4">
        <w:rPr>
          <w:rFonts w:ascii="Arial" w:hAnsi="Arial" w:cs="Arial"/>
          <w:b/>
          <w:sz w:val="20"/>
          <w:szCs w:val="20"/>
        </w:rPr>
        <w:t>Emerging Interest Groups</w:t>
      </w:r>
    </w:p>
    <w:p w:rsidR="003D2B83" w:rsidRPr="006D266E" w:rsidRDefault="003D2B83" w:rsidP="00F81AD4">
      <w:pPr>
        <w:pStyle w:val="NoSpacing"/>
        <w:ind w:left="720"/>
        <w:rPr>
          <w:rFonts w:ascii="Arial" w:hAnsi="Arial" w:cs="Arial"/>
          <w:sz w:val="20"/>
          <w:szCs w:val="20"/>
        </w:rPr>
      </w:pPr>
    </w:p>
    <w:p w:rsidR="00112A75" w:rsidRDefault="00E8387A" w:rsidP="00F81AD4">
      <w:pPr>
        <w:pStyle w:val="NoSpacing"/>
        <w:ind w:left="720"/>
        <w:rPr>
          <w:rFonts w:ascii="Arial" w:hAnsi="Arial" w:cs="Arial"/>
          <w:sz w:val="20"/>
          <w:szCs w:val="20"/>
        </w:rPr>
      </w:pPr>
      <w:r w:rsidRPr="006D266E">
        <w:rPr>
          <w:rFonts w:ascii="Arial" w:hAnsi="Arial" w:cs="Arial"/>
          <w:sz w:val="20"/>
          <w:szCs w:val="20"/>
        </w:rPr>
        <w:t>1</w:t>
      </w:r>
      <w:r w:rsidR="000243D1">
        <w:rPr>
          <w:rFonts w:ascii="Arial" w:hAnsi="Arial" w:cs="Arial"/>
          <w:sz w:val="20"/>
          <w:szCs w:val="20"/>
        </w:rPr>
        <w:t xml:space="preserve"> </w:t>
      </w:r>
      <w:r w:rsidR="00112A75" w:rsidRPr="00F81AD4">
        <w:rPr>
          <w:rFonts w:ascii="Arial" w:hAnsi="Arial" w:cs="Arial"/>
          <w:sz w:val="20"/>
          <w:szCs w:val="20"/>
        </w:rPr>
        <w:t xml:space="preserve">Emerging Interest Group </w:t>
      </w:r>
      <w:r w:rsidR="000243D1">
        <w:rPr>
          <w:rFonts w:ascii="Arial" w:hAnsi="Arial" w:cs="Arial"/>
          <w:sz w:val="20"/>
          <w:szCs w:val="20"/>
        </w:rPr>
        <w:t>w</w:t>
      </w:r>
      <w:r>
        <w:rPr>
          <w:rFonts w:ascii="Arial" w:hAnsi="Arial" w:cs="Arial"/>
          <w:sz w:val="20"/>
          <w:szCs w:val="20"/>
        </w:rPr>
        <w:t>as</w:t>
      </w:r>
      <w:r w:rsidR="000243D1">
        <w:rPr>
          <w:rFonts w:ascii="Arial" w:hAnsi="Arial" w:cs="Arial"/>
          <w:sz w:val="20"/>
          <w:szCs w:val="20"/>
        </w:rPr>
        <w:t xml:space="preserve"> charted: </w:t>
      </w:r>
      <w:r w:rsidR="009E5E69">
        <w:rPr>
          <w:rFonts w:ascii="Arial" w:hAnsi="Arial" w:cs="Arial"/>
          <w:sz w:val="20"/>
          <w:szCs w:val="20"/>
        </w:rPr>
        <w:t>Reproducibility and Independent Verification</w:t>
      </w:r>
      <w:r w:rsidR="002F1057">
        <w:rPr>
          <w:rFonts w:ascii="Arial" w:hAnsi="Arial" w:cs="Arial"/>
          <w:sz w:val="20"/>
          <w:szCs w:val="20"/>
        </w:rPr>
        <w:t xml:space="preserve"> </w:t>
      </w:r>
    </w:p>
    <w:p w:rsidR="00BC716E" w:rsidRPr="00F81AD4" w:rsidRDefault="00BC716E" w:rsidP="00F81AD4">
      <w:pPr>
        <w:pStyle w:val="NoSpacing"/>
        <w:ind w:left="720"/>
        <w:rPr>
          <w:rFonts w:ascii="Arial" w:hAnsi="Arial" w:cs="Arial"/>
          <w:sz w:val="20"/>
          <w:szCs w:val="20"/>
        </w:rPr>
      </w:pPr>
    </w:p>
    <w:p w:rsidR="002244BC" w:rsidRPr="003D2B83" w:rsidRDefault="002244BC" w:rsidP="000243D1">
      <w:pPr>
        <w:tabs>
          <w:tab w:val="left" w:pos="2210"/>
        </w:tabs>
        <w:ind w:left="720"/>
        <w:rPr>
          <w:rFonts w:ascii="Arial" w:hAnsi="Arial" w:cs="Arial"/>
          <w:b/>
          <w:sz w:val="20"/>
          <w:szCs w:val="20"/>
        </w:rPr>
      </w:pPr>
      <w:r w:rsidRPr="003D2B83">
        <w:rPr>
          <w:rFonts w:ascii="Arial" w:hAnsi="Arial" w:cs="Arial"/>
          <w:b/>
          <w:sz w:val="20"/>
          <w:szCs w:val="20"/>
        </w:rPr>
        <w:t>Experimentation with SGB Meetings</w:t>
      </w:r>
    </w:p>
    <w:p w:rsidR="00786DBB" w:rsidRPr="00945737" w:rsidRDefault="003D2B83" w:rsidP="000243D1">
      <w:pPr>
        <w:tabs>
          <w:tab w:val="left" w:pos="2210"/>
        </w:tabs>
        <w:ind w:left="720"/>
        <w:rPr>
          <w:sz w:val="20"/>
          <w:szCs w:val="20"/>
          <w:highlight w:val="yellow"/>
        </w:rPr>
      </w:pPr>
      <w:r>
        <w:rPr>
          <w:rFonts w:ascii="Arial" w:hAnsi="Arial" w:cs="Arial"/>
          <w:sz w:val="20"/>
          <w:szCs w:val="20"/>
        </w:rPr>
        <w:t xml:space="preserve">Instead of holding an SGB meeting for all SIG Chairs, </w:t>
      </w:r>
      <w:r w:rsidR="002244BC">
        <w:rPr>
          <w:rFonts w:ascii="Arial" w:hAnsi="Arial" w:cs="Arial"/>
          <w:sz w:val="20"/>
          <w:szCs w:val="20"/>
        </w:rPr>
        <w:t>Chair Jortner held an SGB meeting that included only the 14 SIGs that sponsor a single conference</w:t>
      </w:r>
      <w:r>
        <w:rPr>
          <w:rFonts w:ascii="Arial" w:hAnsi="Arial" w:cs="Arial"/>
          <w:sz w:val="20"/>
          <w:szCs w:val="20"/>
        </w:rPr>
        <w:t>. SIG and conference</w:t>
      </w:r>
      <w:r w:rsidR="006D266E">
        <w:rPr>
          <w:rFonts w:ascii="Arial" w:hAnsi="Arial" w:cs="Arial"/>
          <w:sz w:val="20"/>
          <w:szCs w:val="20"/>
        </w:rPr>
        <w:t>/steering</w:t>
      </w:r>
      <w:r>
        <w:rPr>
          <w:rFonts w:ascii="Arial" w:hAnsi="Arial" w:cs="Arial"/>
          <w:sz w:val="20"/>
          <w:szCs w:val="20"/>
        </w:rPr>
        <w:t xml:space="preserve"> chairs were invited and were provided with the opportunity to discuss common issues and best practices. The meeting was well-received and plans to host another focused SGB meeting are being discussed. In addition, a 2-hour best practices zoom call was held for all SIG leaders. This too was </w:t>
      </w:r>
      <w:proofErr w:type="gramStart"/>
      <w:r>
        <w:rPr>
          <w:rFonts w:ascii="Arial" w:hAnsi="Arial" w:cs="Arial"/>
          <w:sz w:val="20"/>
          <w:szCs w:val="20"/>
        </w:rPr>
        <w:t>successful</w:t>
      </w:r>
      <w:proofErr w:type="gramEnd"/>
      <w:r>
        <w:rPr>
          <w:rFonts w:ascii="Arial" w:hAnsi="Arial" w:cs="Arial"/>
          <w:sz w:val="20"/>
          <w:szCs w:val="20"/>
        </w:rPr>
        <w:t xml:space="preserve"> and more video calls will be planned for the future.  </w:t>
      </w:r>
    </w:p>
    <w:p w:rsidR="00786DBB" w:rsidRPr="00AE073E" w:rsidRDefault="00786DBB" w:rsidP="00F81AD4">
      <w:pPr>
        <w:pStyle w:val="Default"/>
        <w:ind w:left="720"/>
        <w:rPr>
          <w:sz w:val="20"/>
          <w:szCs w:val="20"/>
        </w:rPr>
      </w:pPr>
      <w:r w:rsidRPr="00AE073E">
        <w:rPr>
          <w:b/>
          <w:bCs/>
          <w:sz w:val="20"/>
          <w:szCs w:val="20"/>
        </w:rPr>
        <w:t xml:space="preserve">Miscellaneous Appointments </w:t>
      </w:r>
    </w:p>
    <w:p w:rsidR="00786DBB" w:rsidRDefault="00786DBB" w:rsidP="00F81AD4">
      <w:pPr>
        <w:pStyle w:val="Default"/>
        <w:ind w:left="720"/>
        <w:rPr>
          <w:sz w:val="20"/>
          <w:szCs w:val="20"/>
        </w:rPr>
      </w:pPr>
      <w:r w:rsidRPr="00AE073E">
        <w:rPr>
          <w:sz w:val="20"/>
          <w:szCs w:val="20"/>
        </w:rPr>
        <w:t xml:space="preserve">SIG leaders appointed as committee liaisons: </w:t>
      </w:r>
    </w:p>
    <w:p w:rsidR="00786DBB" w:rsidRDefault="00786DBB" w:rsidP="00F81AD4">
      <w:pPr>
        <w:pStyle w:val="Default"/>
        <w:ind w:left="720"/>
        <w:rPr>
          <w:color w:val="FF0000"/>
          <w:sz w:val="20"/>
          <w:szCs w:val="20"/>
        </w:rPr>
      </w:pPr>
    </w:p>
    <w:p w:rsidR="00786DBB" w:rsidRPr="00AE073E" w:rsidRDefault="00786DBB" w:rsidP="00F81AD4">
      <w:pPr>
        <w:pStyle w:val="Default"/>
        <w:ind w:left="720"/>
        <w:rPr>
          <w:sz w:val="20"/>
          <w:szCs w:val="20"/>
        </w:rPr>
      </w:pPr>
      <w:r w:rsidRPr="00AE073E">
        <w:rPr>
          <w:sz w:val="20"/>
          <w:szCs w:val="20"/>
        </w:rPr>
        <w:t xml:space="preserve">Name     </w:t>
      </w:r>
      <w:r w:rsidRPr="00AE073E">
        <w:rPr>
          <w:sz w:val="20"/>
          <w:szCs w:val="20"/>
        </w:rPr>
        <w:tab/>
      </w:r>
      <w:r w:rsidRPr="00AE073E">
        <w:rPr>
          <w:sz w:val="20"/>
          <w:szCs w:val="20"/>
        </w:rPr>
        <w:tab/>
      </w:r>
      <w:r w:rsidRPr="00AE073E">
        <w:rPr>
          <w:sz w:val="20"/>
          <w:szCs w:val="20"/>
        </w:rPr>
        <w:tab/>
      </w:r>
      <w:r w:rsidRPr="00AE073E">
        <w:rPr>
          <w:sz w:val="20"/>
          <w:szCs w:val="20"/>
        </w:rPr>
        <w:tab/>
        <w:t xml:space="preserve">Position      </w:t>
      </w:r>
      <w:r w:rsidRPr="00AE073E">
        <w:rPr>
          <w:sz w:val="20"/>
          <w:szCs w:val="20"/>
        </w:rPr>
        <w:tab/>
      </w:r>
      <w:r w:rsidRPr="00AE073E">
        <w:rPr>
          <w:sz w:val="20"/>
          <w:szCs w:val="20"/>
        </w:rPr>
        <w:tab/>
      </w:r>
      <w:r w:rsidRPr="00AE073E">
        <w:rPr>
          <w:sz w:val="20"/>
          <w:szCs w:val="20"/>
        </w:rPr>
        <w:tab/>
      </w:r>
      <w:r w:rsidRPr="00AE073E">
        <w:rPr>
          <w:sz w:val="20"/>
          <w:szCs w:val="20"/>
        </w:rPr>
        <w:tab/>
        <w:t xml:space="preserve">Term End </w:t>
      </w:r>
    </w:p>
    <w:p w:rsidR="00786DBB" w:rsidRPr="002A2B5E" w:rsidRDefault="009E5E69" w:rsidP="00F81AD4">
      <w:pPr>
        <w:pStyle w:val="Default"/>
        <w:ind w:left="720"/>
        <w:rPr>
          <w:sz w:val="20"/>
          <w:szCs w:val="20"/>
        </w:rPr>
      </w:pPr>
      <w:r>
        <w:rPr>
          <w:sz w:val="20"/>
          <w:szCs w:val="20"/>
        </w:rPr>
        <w:t>Nenad Med</w:t>
      </w:r>
      <w:r w:rsidR="002244BC">
        <w:rPr>
          <w:sz w:val="20"/>
          <w:szCs w:val="20"/>
        </w:rPr>
        <w:t>vidovic</w:t>
      </w:r>
      <w:r w:rsidR="00786DBB" w:rsidRPr="002A2B5E">
        <w:rPr>
          <w:sz w:val="20"/>
          <w:szCs w:val="20"/>
        </w:rPr>
        <w:t xml:space="preserve">          </w:t>
      </w:r>
      <w:r w:rsidR="00786DBB" w:rsidRPr="002A2B5E">
        <w:rPr>
          <w:sz w:val="20"/>
          <w:szCs w:val="20"/>
        </w:rPr>
        <w:tab/>
      </w:r>
      <w:r w:rsidR="00786DBB" w:rsidRPr="002A2B5E">
        <w:rPr>
          <w:sz w:val="20"/>
          <w:szCs w:val="20"/>
        </w:rPr>
        <w:tab/>
        <w:t>Publicatio</w:t>
      </w:r>
      <w:r w:rsidR="004B6B29">
        <w:rPr>
          <w:sz w:val="20"/>
          <w:szCs w:val="20"/>
        </w:rPr>
        <w:t xml:space="preserve">ns Board Liaison   </w:t>
      </w:r>
      <w:r w:rsidR="004B6B29">
        <w:rPr>
          <w:sz w:val="20"/>
          <w:szCs w:val="20"/>
        </w:rPr>
        <w:tab/>
      </w:r>
      <w:r w:rsidR="004B6B29">
        <w:rPr>
          <w:sz w:val="20"/>
          <w:szCs w:val="20"/>
        </w:rPr>
        <w:tab/>
        <w:t>July 1, 2020</w:t>
      </w:r>
      <w:r w:rsidR="00786DBB" w:rsidRPr="002A2B5E">
        <w:rPr>
          <w:sz w:val="20"/>
          <w:szCs w:val="20"/>
        </w:rPr>
        <w:t xml:space="preserve"> </w:t>
      </w:r>
    </w:p>
    <w:p w:rsidR="00786DBB" w:rsidRPr="00F13A38" w:rsidRDefault="006A47D8" w:rsidP="00F81AD4">
      <w:pPr>
        <w:pStyle w:val="Default"/>
        <w:ind w:left="720"/>
        <w:rPr>
          <w:sz w:val="20"/>
          <w:szCs w:val="20"/>
        </w:rPr>
      </w:pPr>
      <w:r>
        <w:rPr>
          <w:sz w:val="20"/>
          <w:szCs w:val="20"/>
        </w:rPr>
        <w:t>Rajiv Gupta</w:t>
      </w:r>
      <w:r w:rsidR="00786DBB" w:rsidRPr="00F13A38">
        <w:rPr>
          <w:sz w:val="20"/>
          <w:szCs w:val="20"/>
        </w:rPr>
        <w:t xml:space="preserve">                </w:t>
      </w:r>
      <w:r w:rsidR="00786DBB" w:rsidRPr="00F13A38">
        <w:rPr>
          <w:sz w:val="20"/>
          <w:szCs w:val="20"/>
        </w:rPr>
        <w:tab/>
      </w:r>
      <w:r w:rsidR="00786DBB" w:rsidRPr="00F13A38">
        <w:rPr>
          <w:sz w:val="20"/>
          <w:szCs w:val="20"/>
        </w:rPr>
        <w:tab/>
      </w:r>
      <w:r w:rsidR="00786DBB" w:rsidRPr="00F13A38">
        <w:rPr>
          <w:sz w:val="20"/>
          <w:szCs w:val="20"/>
        </w:rPr>
        <w:tab/>
        <w:t xml:space="preserve">FCRC Steering Comm. Chair   </w:t>
      </w:r>
      <w:r w:rsidR="00786DBB" w:rsidRPr="00F13A38">
        <w:rPr>
          <w:sz w:val="20"/>
          <w:szCs w:val="20"/>
        </w:rPr>
        <w:tab/>
      </w:r>
      <w:r w:rsidR="00786DBB" w:rsidRPr="00F13A38">
        <w:rPr>
          <w:sz w:val="20"/>
          <w:szCs w:val="20"/>
        </w:rPr>
        <w:tab/>
        <w:t>July 1, 201</w:t>
      </w:r>
      <w:r w:rsidR="002A2B5E">
        <w:rPr>
          <w:sz w:val="20"/>
          <w:szCs w:val="20"/>
        </w:rPr>
        <w:t>9</w:t>
      </w:r>
      <w:r w:rsidR="00786DBB" w:rsidRPr="00F13A38">
        <w:rPr>
          <w:sz w:val="20"/>
          <w:szCs w:val="20"/>
        </w:rPr>
        <w:t xml:space="preserve"> </w:t>
      </w:r>
    </w:p>
    <w:p w:rsidR="00786DBB" w:rsidRPr="00F13A38" w:rsidRDefault="009E5E69" w:rsidP="00F81AD4">
      <w:pPr>
        <w:pStyle w:val="Default"/>
        <w:ind w:left="720"/>
        <w:rPr>
          <w:sz w:val="20"/>
          <w:szCs w:val="20"/>
        </w:rPr>
      </w:pPr>
      <w:r>
        <w:rPr>
          <w:sz w:val="20"/>
          <w:szCs w:val="20"/>
        </w:rPr>
        <w:t>Kim Tracy</w:t>
      </w:r>
      <w:r w:rsidR="00786DBB" w:rsidRPr="00F13A38">
        <w:rPr>
          <w:sz w:val="20"/>
          <w:szCs w:val="20"/>
        </w:rPr>
        <w:t xml:space="preserve">     </w:t>
      </w:r>
      <w:r w:rsidR="00786DBB" w:rsidRPr="00F13A38">
        <w:rPr>
          <w:sz w:val="20"/>
          <w:szCs w:val="20"/>
        </w:rPr>
        <w:tab/>
      </w:r>
      <w:r w:rsidR="00786DBB" w:rsidRPr="00F13A38">
        <w:rPr>
          <w:sz w:val="20"/>
          <w:szCs w:val="20"/>
        </w:rPr>
        <w:tab/>
      </w:r>
      <w:r w:rsidR="00786DBB" w:rsidRPr="00F13A38">
        <w:rPr>
          <w:sz w:val="20"/>
          <w:szCs w:val="20"/>
        </w:rPr>
        <w:tab/>
      </w:r>
      <w:r w:rsidR="00786DBB" w:rsidRPr="00F13A38">
        <w:rPr>
          <w:sz w:val="20"/>
          <w:szCs w:val="20"/>
        </w:rPr>
        <w:tab/>
        <w:t xml:space="preserve">History Committee Liaison   </w:t>
      </w:r>
      <w:r w:rsidR="00786DBB" w:rsidRPr="00F13A38">
        <w:rPr>
          <w:sz w:val="20"/>
          <w:szCs w:val="20"/>
        </w:rPr>
        <w:tab/>
      </w:r>
      <w:r w:rsidR="00786DBB" w:rsidRPr="00F13A38">
        <w:rPr>
          <w:sz w:val="20"/>
          <w:szCs w:val="20"/>
        </w:rPr>
        <w:tab/>
        <w:t>July 1, 20</w:t>
      </w:r>
      <w:r>
        <w:rPr>
          <w:sz w:val="20"/>
          <w:szCs w:val="20"/>
        </w:rPr>
        <w:t>20</w:t>
      </w:r>
      <w:r w:rsidR="00786DBB" w:rsidRPr="00F13A38">
        <w:rPr>
          <w:sz w:val="20"/>
          <w:szCs w:val="20"/>
        </w:rPr>
        <w:t xml:space="preserve"> </w:t>
      </w:r>
    </w:p>
    <w:p w:rsidR="00786DBB" w:rsidRPr="00EA06BD" w:rsidRDefault="00786DBB" w:rsidP="00F81AD4">
      <w:pPr>
        <w:pStyle w:val="Default"/>
        <w:ind w:left="720"/>
        <w:rPr>
          <w:sz w:val="20"/>
          <w:szCs w:val="20"/>
        </w:rPr>
      </w:pPr>
      <w:r w:rsidRPr="00EA06BD">
        <w:rPr>
          <w:sz w:val="20"/>
          <w:szCs w:val="20"/>
        </w:rPr>
        <w:t xml:space="preserve">Jeanna Matthews   </w:t>
      </w:r>
      <w:r w:rsidRPr="00EA06BD">
        <w:rPr>
          <w:sz w:val="20"/>
          <w:szCs w:val="20"/>
        </w:rPr>
        <w:tab/>
      </w:r>
      <w:r w:rsidRPr="00EA06BD">
        <w:rPr>
          <w:sz w:val="20"/>
          <w:szCs w:val="20"/>
        </w:rPr>
        <w:tab/>
      </w:r>
      <w:r w:rsidRPr="00EA06BD">
        <w:rPr>
          <w:sz w:val="20"/>
          <w:szCs w:val="20"/>
        </w:rPr>
        <w:tab/>
        <w:t xml:space="preserve">USACM Liaison     </w:t>
      </w:r>
      <w:r w:rsidRPr="00EA06BD">
        <w:rPr>
          <w:sz w:val="20"/>
          <w:szCs w:val="20"/>
        </w:rPr>
        <w:tab/>
      </w:r>
      <w:r w:rsidRPr="00EA06BD">
        <w:rPr>
          <w:sz w:val="20"/>
          <w:szCs w:val="20"/>
        </w:rPr>
        <w:tab/>
      </w:r>
      <w:r w:rsidRPr="00EA06BD">
        <w:rPr>
          <w:sz w:val="20"/>
          <w:szCs w:val="20"/>
        </w:rPr>
        <w:tab/>
        <w:t xml:space="preserve">July 1, </w:t>
      </w:r>
      <w:r w:rsidR="002F1057">
        <w:rPr>
          <w:sz w:val="20"/>
          <w:szCs w:val="20"/>
        </w:rPr>
        <w:t>20</w:t>
      </w:r>
      <w:r w:rsidR="009E5E69">
        <w:rPr>
          <w:sz w:val="20"/>
          <w:szCs w:val="20"/>
        </w:rPr>
        <w:t>20</w:t>
      </w:r>
    </w:p>
    <w:p w:rsidR="00786DBB" w:rsidRPr="00AE073E" w:rsidRDefault="00786DBB" w:rsidP="00F81AD4">
      <w:pPr>
        <w:pStyle w:val="Default"/>
        <w:ind w:left="720"/>
        <w:rPr>
          <w:sz w:val="20"/>
          <w:szCs w:val="20"/>
        </w:rPr>
      </w:pPr>
    </w:p>
    <w:p w:rsidR="00786DBB" w:rsidRPr="00945737" w:rsidRDefault="00786DBB" w:rsidP="00F81AD4">
      <w:pPr>
        <w:pStyle w:val="Default"/>
        <w:ind w:left="720"/>
        <w:rPr>
          <w:sz w:val="20"/>
          <w:szCs w:val="20"/>
          <w:highlight w:val="yellow"/>
        </w:rPr>
      </w:pPr>
      <w:r w:rsidRPr="00945737">
        <w:rPr>
          <w:sz w:val="20"/>
          <w:szCs w:val="20"/>
          <w:highlight w:val="yellow"/>
        </w:rPr>
        <w:t xml:space="preserve"> </w:t>
      </w:r>
    </w:p>
    <w:p w:rsidR="00786DBB" w:rsidRPr="00CD6949" w:rsidRDefault="00786DBB" w:rsidP="00F81AD4">
      <w:pPr>
        <w:pStyle w:val="Default"/>
        <w:ind w:left="720"/>
        <w:rPr>
          <w:sz w:val="20"/>
          <w:szCs w:val="20"/>
        </w:rPr>
      </w:pPr>
      <w:r w:rsidRPr="00CD6949">
        <w:rPr>
          <w:b/>
          <w:bCs/>
          <w:sz w:val="20"/>
          <w:szCs w:val="20"/>
        </w:rPr>
        <w:t xml:space="preserve">SGB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The SGB Nominating Committee nominates candidates for the SGB EC, in addition to nominating candidates for SGB Chair and SGB Representatives to ACM Council. The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Name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 xml:space="preserve">Position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Term End</w:t>
      </w:r>
      <w:r w:rsidRPr="00CD6949">
        <w:rPr>
          <w:b/>
          <w:bCs/>
          <w:sz w:val="20"/>
          <w:szCs w:val="20"/>
        </w:rPr>
        <w:t xml:space="preserve"> </w:t>
      </w:r>
    </w:p>
    <w:p w:rsidR="00786DBB" w:rsidRPr="00EA06BD" w:rsidRDefault="009E5E69" w:rsidP="00F81AD4">
      <w:pPr>
        <w:pStyle w:val="Default"/>
        <w:ind w:left="720"/>
        <w:rPr>
          <w:sz w:val="20"/>
          <w:szCs w:val="20"/>
        </w:rPr>
      </w:pPr>
      <w:r>
        <w:rPr>
          <w:sz w:val="20"/>
          <w:szCs w:val="20"/>
        </w:rPr>
        <w:t>Jeff Jortner</w:t>
      </w:r>
      <w:r w:rsidR="00786DBB" w:rsidRPr="00EA06BD">
        <w:rPr>
          <w:sz w:val="20"/>
          <w:szCs w:val="20"/>
        </w:rPr>
        <w:tab/>
      </w:r>
      <w:r w:rsidR="00786DBB" w:rsidRPr="00EA06BD">
        <w:rPr>
          <w:sz w:val="20"/>
          <w:szCs w:val="20"/>
        </w:rPr>
        <w:tab/>
      </w:r>
      <w:r w:rsidR="00786DBB" w:rsidRPr="00EA06BD">
        <w:rPr>
          <w:sz w:val="20"/>
          <w:szCs w:val="20"/>
        </w:rPr>
        <w:tab/>
      </w:r>
      <w:r w:rsidR="00786DBB" w:rsidRPr="00EA06BD">
        <w:rPr>
          <w:sz w:val="20"/>
          <w:szCs w:val="20"/>
        </w:rPr>
        <w:tab/>
        <w:t xml:space="preserve">SGB Chair     </w:t>
      </w:r>
      <w:r w:rsidR="00786DBB" w:rsidRPr="00EA06BD">
        <w:rPr>
          <w:sz w:val="20"/>
          <w:szCs w:val="20"/>
        </w:rPr>
        <w:tab/>
      </w:r>
      <w:r w:rsidR="00786DBB" w:rsidRPr="00EA06BD">
        <w:rPr>
          <w:sz w:val="20"/>
          <w:szCs w:val="20"/>
        </w:rPr>
        <w:tab/>
      </w:r>
      <w:r w:rsidR="00786DBB" w:rsidRPr="00EA06BD">
        <w:rPr>
          <w:sz w:val="20"/>
          <w:szCs w:val="20"/>
        </w:rPr>
        <w:tab/>
      </w:r>
      <w:r w:rsidR="00C7544C">
        <w:rPr>
          <w:sz w:val="20"/>
          <w:szCs w:val="20"/>
        </w:rPr>
        <w:tab/>
      </w:r>
      <w:r w:rsidR="00786DBB" w:rsidRPr="00EA06BD">
        <w:rPr>
          <w:sz w:val="20"/>
          <w:szCs w:val="20"/>
        </w:rPr>
        <w:t>Ju</w:t>
      </w:r>
      <w:r w:rsidR="000243D1">
        <w:rPr>
          <w:sz w:val="20"/>
          <w:szCs w:val="20"/>
        </w:rPr>
        <w:t>ne 30</w:t>
      </w:r>
      <w:r w:rsidR="00786DBB" w:rsidRPr="00EA06BD">
        <w:rPr>
          <w:sz w:val="20"/>
          <w:szCs w:val="20"/>
        </w:rPr>
        <w:t>, 20</w:t>
      </w:r>
      <w:r w:rsidR="002244BC">
        <w:rPr>
          <w:sz w:val="20"/>
          <w:szCs w:val="20"/>
        </w:rPr>
        <w:t>20</w:t>
      </w:r>
    </w:p>
    <w:p w:rsidR="00786DBB" w:rsidRPr="00CD6949" w:rsidRDefault="00840001" w:rsidP="00F81AD4">
      <w:pPr>
        <w:pStyle w:val="Default"/>
        <w:ind w:left="720"/>
        <w:rPr>
          <w:sz w:val="20"/>
          <w:szCs w:val="20"/>
        </w:rPr>
      </w:pPr>
      <w:r>
        <w:rPr>
          <w:sz w:val="20"/>
          <w:szCs w:val="20"/>
        </w:rPr>
        <w:lastRenderedPageBreak/>
        <w:t>Jeanna Matthews</w:t>
      </w:r>
      <w:r>
        <w:rPr>
          <w:sz w:val="20"/>
          <w:szCs w:val="20"/>
        </w:rPr>
        <w:tab/>
      </w:r>
      <w:r w:rsidR="00786DBB" w:rsidRPr="00EA06BD">
        <w:rPr>
          <w:sz w:val="20"/>
          <w:szCs w:val="20"/>
        </w:rPr>
        <w:tab/>
      </w:r>
      <w:r w:rsidR="00786DBB" w:rsidRPr="00EA06BD">
        <w:rPr>
          <w:sz w:val="20"/>
          <w:szCs w:val="20"/>
        </w:rPr>
        <w:tab/>
      </w:r>
      <w:r w:rsidR="00C7544C">
        <w:rPr>
          <w:sz w:val="20"/>
          <w:szCs w:val="20"/>
        </w:rPr>
        <w:t xml:space="preserve">Past </w:t>
      </w:r>
      <w:r w:rsidR="00786DBB" w:rsidRPr="00EA06BD">
        <w:rPr>
          <w:sz w:val="20"/>
          <w:szCs w:val="20"/>
        </w:rPr>
        <w:t xml:space="preserve">SGB Chair     </w:t>
      </w:r>
      <w:r w:rsidR="00786DBB" w:rsidRPr="00EA06BD">
        <w:rPr>
          <w:sz w:val="20"/>
          <w:szCs w:val="20"/>
        </w:rPr>
        <w:tab/>
      </w:r>
      <w:r w:rsidR="00786DBB" w:rsidRPr="00EA06BD">
        <w:rPr>
          <w:sz w:val="20"/>
          <w:szCs w:val="20"/>
        </w:rPr>
        <w:tab/>
      </w:r>
      <w:r w:rsidR="00786DBB" w:rsidRPr="00EA06BD">
        <w:rPr>
          <w:sz w:val="20"/>
          <w:szCs w:val="20"/>
        </w:rPr>
        <w:tab/>
      </w:r>
      <w:r>
        <w:rPr>
          <w:sz w:val="20"/>
          <w:szCs w:val="20"/>
        </w:rPr>
        <w:t>Ju</w:t>
      </w:r>
      <w:r w:rsidR="000243D1">
        <w:rPr>
          <w:sz w:val="20"/>
          <w:szCs w:val="20"/>
        </w:rPr>
        <w:t>ne 30</w:t>
      </w:r>
      <w:r>
        <w:rPr>
          <w:sz w:val="20"/>
          <w:szCs w:val="20"/>
        </w:rPr>
        <w:t>, 20</w:t>
      </w:r>
      <w:r w:rsidR="002244BC">
        <w:rPr>
          <w:sz w:val="20"/>
          <w:szCs w:val="20"/>
        </w:rPr>
        <w:t>20</w:t>
      </w:r>
      <w:r w:rsidR="00786DBB"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Donna Cappo               </w:t>
      </w:r>
      <w:r w:rsidRPr="00CD6949">
        <w:rPr>
          <w:sz w:val="20"/>
          <w:szCs w:val="20"/>
        </w:rPr>
        <w:tab/>
      </w:r>
      <w:r w:rsidRPr="00CD6949">
        <w:rPr>
          <w:sz w:val="20"/>
          <w:szCs w:val="20"/>
        </w:rPr>
        <w:tab/>
      </w:r>
      <w:r>
        <w:rPr>
          <w:sz w:val="20"/>
          <w:szCs w:val="20"/>
        </w:rPr>
        <w:tab/>
      </w:r>
      <w:r w:rsidRPr="00CD6949">
        <w:rPr>
          <w:sz w:val="20"/>
          <w:szCs w:val="20"/>
        </w:rPr>
        <w:t xml:space="preserve">Staff Liaison      </w:t>
      </w:r>
    </w:p>
    <w:p w:rsidR="00786DBB" w:rsidRPr="001A0E58" w:rsidRDefault="00786DBB" w:rsidP="00786DBB">
      <w:pPr>
        <w:pStyle w:val="Default"/>
        <w:rPr>
          <w:sz w:val="20"/>
          <w:szCs w:val="20"/>
        </w:rPr>
      </w:pPr>
      <w:r w:rsidRPr="001A0E58">
        <w:rPr>
          <w:sz w:val="20"/>
          <w:szCs w:val="20"/>
        </w:rPr>
        <w:t xml:space="preserve"> </w:t>
      </w:r>
    </w:p>
    <w:p w:rsidR="00786DBB" w:rsidRPr="00E31FDE" w:rsidRDefault="00786DBB" w:rsidP="00F81AD4">
      <w:pPr>
        <w:pStyle w:val="Default"/>
        <w:numPr>
          <w:ilvl w:val="0"/>
          <w:numId w:val="9"/>
        </w:numPr>
        <w:rPr>
          <w:sz w:val="20"/>
          <w:szCs w:val="20"/>
        </w:rPr>
      </w:pPr>
      <w:r w:rsidRPr="00E31FDE">
        <w:rPr>
          <w:b/>
          <w:bCs/>
          <w:sz w:val="20"/>
          <w:szCs w:val="20"/>
        </w:rPr>
        <w:t xml:space="preserve">SIG Membership </w:t>
      </w:r>
    </w:p>
    <w:p w:rsidR="00786DBB" w:rsidRPr="00E31FDE" w:rsidRDefault="00786DBB" w:rsidP="00786DBB">
      <w:pPr>
        <w:pStyle w:val="Default"/>
        <w:rPr>
          <w:sz w:val="20"/>
          <w:szCs w:val="20"/>
        </w:rPr>
      </w:pPr>
      <w:r w:rsidRPr="00E31FDE">
        <w:rPr>
          <w:sz w:val="20"/>
          <w:szCs w:val="20"/>
        </w:rPr>
        <w:t xml:space="preserve"> </w:t>
      </w:r>
    </w:p>
    <w:p w:rsidR="00786DBB" w:rsidRDefault="00786DBB" w:rsidP="00F81AD4">
      <w:pPr>
        <w:pStyle w:val="Default"/>
        <w:rPr>
          <w:b/>
          <w:bCs/>
          <w:sz w:val="20"/>
          <w:szCs w:val="20"/>
          <w:highlight w:val="yellow"/>
        </w:rPr>
      </w:pPr>
      <w:r w:rsidRPr="00E31FDE">
        <w:rPr>
          <w:sz w:val="20"/>
          <w:szCs w:val="20"/>
        </w:rPr>
        <w:t>Appendix A summarize</w:t>
      </w:r>
      <w:r w:rsidR="00EA06BD">
        <w:rPr>
          <w:sz w:val="20"/>
          <w:szCs w:val="20"/>
        </w:rPr>
        <w:t>s basic SIG Statistics for FY’1</w:t>
      </w:r>
      <w:r w:rsidR="002244BC">
        <w:rPr>
          <w:sz w:val="20"/>
          <w:szCs w:val="20"/>
        </w:rPr>
        <w:t>9</w:t>
      </w:r>
      <w:r w:rsidRPr="00E31FDE">
        <w:rPr>
          <w:sz w:val="20"/>
          <w:szCs w:val="20"/>
        </w:rPr>
        <w:t>. Included ar</w:t>
      </w:r>
      <w:r w:rsidR="00145EAA">
        <w:rPr>
          <w:sz w:val="20"/>
          <w:szCs w:val="20"/>
        </w:rPr>
        <w:t>e member and subscriber totals and conference activities</w:t>
      </w:r>
      <w:r w:rsidRPr="00E31FDE">
        <w:rPr>
          <w:sz w:val="20"/>
          <w:szCs w:val="20"/>
        </w:rPr>
        <w:t xml:space="preserve">.  </w:t>
      </w:r>
    </w:p>
    <w:p w:rsidR="00786DBB" w:rsidRDefault="00786DBB" w:rsidP="00F81AD4">
      <w:pPr>
        <w:pStyle w:val="Default"/>
        <w:rPr>
          <w:b/>
          <w:bCs/>
          <w:sz w:val="20"/>
          <w:szCs w:val="20"/>
          <w:highlight w:val="yellow"/>
        </w:rPr>
      </w:pPr>
    </w:p>
    <w:p w:rsidR="00786DBB" w:rsidRPr="00CD2C66" w:rsidRDefault="00786DBB" w:rsidP="00F81AD4">
      <w:pPr>
        <w:pStyle w:val="Default"/>
        <w:ind w:left="720"/>
        <w:rPr>
          <w:sz w:val="20"/>
          <w:szCs w:val="20"/>
        </w:rPr>
      </w:pPr>
      <w:r w:rsidRPr="00CD2C66">
        <w:rPr>
          <w:b/>
          <w:bCs/>
          <w:sz w:val="20"/>
          <w:szCs w:val="20"/>
        </w:rPr>
        <w:t xml:space="preserve">Membership Counts by class of membership: </w:t>
      </w:r>
    </w:p>
    <w:p w:rsidR="00786DBB" w:rsidRPr="001E067D" w:rsidRDefault="00786DBB" w:rsidP="00F81AD4">
      <w:pPr>
        <w:pStyle w:val="Default"/>
        <w:ind w:left="720"/>
        <w:rPr>
          <w:sz w:val="20"/>
          <w:szCs w:val="20"/>
        </w:rPr>
      </w:pPr>
      <w:r w:rsidRPr="001E067D">
        <w:rPr>
          <w:sz w:val="20"/>
          <w:szCs w:val="20"/>
        </w:rPr>
        <w:t xml:space="preserve"> </w:t>
      </w:r>
    </w:p>
    <w:p w:rsidR="00786DBB" w:rsidRPr="001E067D" w:rsidRDefault="00786DBB" w:rsidP="00F81AD4">
      <w:pPr>
        <w:pStyle w:val="Default"/>
        <w:ind w:left="720"/>
        <w:rPr>
          <w:sz w:val="20"/>
          <w:szCs w:val="20"/>
        </w:rPr>
      </w:pPr>
      <w:r>
        <w:rPr>
          <w:b/>
          <w:bCs/>
          <w:sz w:val="20"/>
          <w:szCs w:val="20"/>
        </w:rPr>
        <w:tab/>
      </w:r>
      <w:r>
        <w:rPr>
          <w:b/>
          <w:bCs/>
          <w:sz w:val="20"/>
          <w:szCs w:val="20"/>
        </w:rPr>
        <w:tab/>
      </w:r>
      <w:r w:rsidR="00F81AD4">
        <w:rPr>
          <w:b/>
          <w:bCs/>
          <w:sz w:val="20"/>
          <w:szCs w:val="20"/>
        </w:rPr>
        <w:tab/>
      </w:r>
      <w:r w:rsidR="00F81AD4">
        <w:rPr>
          <w:b/>
          <w:bCs/>
          <w:sz w:val="20"/>
          <w:szCs w:val="20"/>
        </w:rPr>
        <w:tab/>
      </w:r>
      <w:r w:rsidR="00F81AD4">
        <w:rPr>
          <w:b/>
          <w:bCs/>
          <w:sz w:val="20"/>
          <w:szCs w:val="20"/>
        </w:rPr>
        <w:tab/>
      </w:r>
      <w:r>
        <w:rPr>
          <w:b/>
          <w:bCs/>
          <w:sz w:val="20"/>
          <w:szCs w:val="20"/>
        </w:rPr>
        <w:t>FY’1</w:t>
      </w:r>
      <w:r w:rsidR="002F1057">
        <w:rPr>
          <w:b/>
          <w:bCs/>
          <w:sz w:val="20"/>
          <w:szCs w:val="20"/>
        </w:rPr>
        <w:t>7</w:t>
      </w:r>
      <w:r w:rsidR="004B6B29">
        <w:rPr>
          <w:b/>
          <w:bCs/>
          <w:sz w:val="20"/>
          <w:szCs w:val="20"/>
        </w:rPr>
        <w:tab/>
      </w:r>
      <w:r w:rsidR="004B6B29">
        <w:rPr>
          <w:b/>
          <w:bCs/>
          <w:sz w:val="20"/>
          <w:szCs w:val="20"/>
        </w:rPr>
        <w:tab/>
        <w:t>FY’1</w:t>
      </w:r>
      <w:r w:rsidR="002F1057">
        <w:rPr>
          <w:b/>
          <w:bCs/>
          <w:sz w:val="20"/>
          <w:szCs w:val="20"/>
        </w:rPr>
        <w:t>8</w:t>
      </w:r>
      <w:r w:rsidR="002244BC">
        <w:rPr>
          <w:b/>
          <w:bCs/>
          <w:sz w:val="20"/>
          <w:szCs w:val="20"/>
        </w:rPr>
        <w:tab/>
      </w:r>
      <w:r w:rsidR="002244BC">
        <w:rPr>
          <w:b/>
          <w:bCs/>
          <w:sz w:val="20"/>
          <w:szCs w:val="20"/>
        </w:rPr>
        <w:tab/>
        <w:t>FY’19</w:t>
      </w:r>
    </w:p>
    <w:p w:rsidR="00786DBB" w:rsidRPr="00245F75" w:rsidRDefault="00786DBB" w:rsidP="00F81AD4">
      <w:pPr>
        <w:pStyle w:val="Default"/>
        <w:ind w:left="720"/>
        <w:rPr>
          <w:sz w:val="20"/>
          <w:szCs w:val="20"/>
        </w:rPr>
      </w:pPr>
      <w:r w:rsidRPr="00245F75">
        <w:rPr>
          <w:sz w:val="20"/>
          <w:szCs w:val="20"/>
        </w:rPr>
        <w:t>ACM/SIG Members</w:t>
      </w:r>
      <w:r w:rsidRPr="00245F75">
        <w:rPr>
          <w:sz w:val="20"/>
          <w:szCs w:val="20"/>
        </w:rPr>
        <w:tab/>
      </w:r>
      <w:r w:rsidRPr="00245F75">
        <w:rPr>
          <w:sz w:val="20"/>
          <w:szCs w:val="20"/>
        </w:rPr>
        <w:tab/>
      </w:r>
      <w:r w:rsidRPr="00245F75">
        <w:rPr>
          <w:sz w:val="20"/>
          <w:szCs w:val="20"/>
        </w:rPr>
        <w:tab/>
      </w:r>
      <w:r w:rsidR="002B1B52">
        <w:rPr>
          <w:sz w:val="20"/>
          <w:szCs w:val="20"/>
        </w:rPr>
        <w:t>25,142</w:t>
      </w:r>
      <w:r w:rsidR="005075BB">
        <w:rPr>
          <w:sz w:val="20"/>
          <w:szCs w:val="20"/>
        </w:rPr>
        <w:tab/>
      </w:r>
      <w:r w:rsidR="005075BB">
        <w:rPr>
          <w:sz w:val="20"/>
          <w:szCs w:val="20"/>
        </w:rPr>
        <w:tab/>
        <w:t xml:space="preserve">24,824 </w:t>
      </w:r>
      <w:r w:rsidR="007B4D56">
        <w:rPr>
          <w:sz w:val="20"/>
          <w:szCs w:val="20"/>
        </w:rPr>
        <w:tab/>
      </w:r>
      <w:r w:rsidR="007B4D56">
        <w:rPr>
          <w:sz w:val="20"/>
          <w:szCs w:val="20"/>
        </w:rPr>
        <w:tab/>
        <w:t>24</w:t>
      </w:r>
      <w:r w:rsidR="006D266E">
        <w:rPr>
          <w:sz w:val="20"/>
          <w:szCs w:val="20"/>
        </w:rPr>
        <w:t>,979</w:t>
      </w:r>
    </w:p>
    <w:p w:rsidR="00786DBB" w:rsidRPr="00245F75" w:rsidRDefault="00786DBB" w:rsidP="00F81AD4">
      <w:pPr>
        <w:pStyle w:val="Default"/>
        <w:ind w:left="720"/>
        <w:rPr>
          <w:sz w:val="20"/>
          <w:szCs w:val="20"/>
        </w:rPr>
      </w:pPr>
      <w:r w:rsidRPr="00245F75">
        <w:rPr>
          <w:sz w:val="20"/>
          <w:szCs w:val="20"/>
        </w:rPr>
        <w:t>SIG Only Members</w:t>
      </w:r>
      <w:r w:rsidRPr="00245F75">
        <w:rPr>
          <w:sz w:val="20"/>
          <w:szCs w:val="20"/>
        </w:rPr>
        <w:tab/>
        <w:t xml:space="preserve">    </w:t>
      </w:r>
      <w:r w:rsidRPr="00245F75">
        <w:rPr>
          <w:sz w:val="20"/>
          <w:szCs w:val="20"/>
        </w:rPr>
        <w:tab/>
      </w:r>
      <w:r w:rsidRPr="00245F75">
        <w:rPr>
          <w:sz w:val="20"/>
          <w:szCs w:val="20"/>
        </w:rPr>
        <w:tab/>
      </w:r>
      <w:r w:rsidR="002B1B52">
        <w:rPr>
          <w:sz w:val="20"/>
          <w:szCs w:val="20"/>
        </w:rPr>
        <w:t>11,407</w:t>
      </w:r>
      <w:r w:rsidR="00146895">
        <w:rPr>
          <w:sz w:val="20"/>
          <w:szCs w:val="20"/>
        </w:rPr>
        <w:tab/>
      </w:r>
      <w:r w:rsidR="00146895">
        <w:rPr>
          <w:sz w:val="20"/>
          <w:szCs w:val="20"/>
        </w:rPr>
        <w:tab/>
        <w:t>11,761</w:t>
      </w:r>
      <w:r w:rsidR="006D266E">
        <w:rPr>
          <w:sz w:val="20"/>
          <w:szCs w:val="20"/>
        </w:rPr>
        <w:tab/>
      </w:r>
      <w:r w:rsidR="006D266E">
        <w:rPr>
          <w:sz w:val="20"/>
          <w:szCs w:val="20"/>
        </w:rPr>
        <w:tab/>
        <w:t>13,348</w:t>
      </w:r>
    </w:p>
    <w:p w:rsidR="00786DBB" w:rsidRPr="00245F75" w:rsidRDefault="00786DBB" w:rsidP="00F81AD4">
      <w:pPr>
        <w:pStyle w:val="Default"/>
        <w:ind w:left="720"/>
        <w:rPr>
          <w:sz w:val="20"/>
          <w:szCs w:val="20"/>
        </w:rPr>
      </w:pPr>
      <w:r w:rsidRPr="00245F75">
        <w:rPr>
          <w:sz w:val="20"/>
          <w:szCs w:val="20"/>
        </w:rPr>
        <w:t>Subscribers</w:t>
      </w:r>
      <w:r w:rsidRPr="00245F75">
        <w:rPr>
          <w:sz w:val="20"/>
          <w:szCs w:val="20"/>
        </w:rPr>
        <w:tab/>
      </w:r>
      <w:r w:rsidRPr="00245F75">
        <w:rPr>
          <w:sz w:val="20"/>
          <w:szCs w:val="20"/>
        </w:rPr>
        <w:tab/>
        <w:t xml:space="preserve"> </w:t>
      </w:r>
      <w:r w:rsidRPr="00245F75">
        <w:rPr>
          <w:sz w:val="20"/>
          <w:szCs w:val="20"/>
        </w:rPr>
        <w:tab/>
      </w:r>
      <w:r w:rsidRPr="00245F75">
        <w:rPr>
          <w:sz w:val="20"/>
          <w:szCs w:val="20"/>
        </w:rPr>
        <w:tab/>
      </w:r>
      <w:r w:rsidR="002B1B52">
        <w:rPr>
          <w:sz w:val="20"/>
          <w:szCs w:val="20"/>
        </w:rPr>
        <w:t>394</w:t>
      </w:r>
      <w:r w:rsidR="00146895">
        <w:rPr>
          <w:sz w:val="20"/>
          <w:szCs w:val="20"/>
        </w:rPr>
        <w:tab/>
      </w:r>
      <w:r w:rsidR="00146895">
        <w:rPr>
          <w:sz w:val="20"/>
          <w:szCs w:val="20"/>
        </w:rPr>
        <w:tab/>
      </w:r>
      <w:r w:rsidR="000243D1">
        <w:rPr>
          <w:sz w:val="20"/>
          <w:szCs w:val="20"/>
        </w:rPr>
        <w:t xml:space="preserve">    </w:t>
      </w:r>
      <w:r w:rsidR="00146895">
        <w:rPr>
          <w:sz w:val="20"/>
          <w:szCs w:val="20"/>
        </w:rPr>
        <w:t>414</w:t>
      </w:r>
      <w:r w:rsidR="006D266E">
        <w:rPr>
          <w:sz w:val="20"/>
          <w:szCs w:val="20"/>
        </w:rPr>
        <w:tab/>
      </w:r>
      <w:r w:rsidR="006D266E">
        <w:rPr>
          <w:sz w:val="20"/>
          <w:szCs w:val="20"/>
        </w:rPr>
        <w:tab/>
        <w:t>278</w:t>
      </w:r>
    </w:p>
    <w:p w:rsidR="00786DBB" w:rsidRPr="00245F75" w:rsidRDefault="00786DBB" w:rsidP="00F81AD4">
      <w:pPr>
        <w:pStyle w:val="Default"/>
        <w:ind w:left="720"/>
        <w:rPr>
          <w:sz w:val="20"/>
          <w:szCs w:val="20"/>
        </w:rPr>
      </w:pPr>
      <w:r w:rsidRPr="00245F75">
        <w:rPr>
          <w:sz w:val="20"/>
          <w:szCs w:val="20"/>
        </w:rPr>
        <w:t xml:space="preserve">Total SIG </w:t>
      </w:r>
      <w:proofErr w:type="spellStart"/>
      <w:r w:rsidRPr="00245F75">
        <w:rPr>
          <w:sz w:val="20"/>
          <w:szCs w:val="20"/>
        </w:rPr>
        <w:t>Memb</w:t>
      </w:r>
      <w:proofErr w:type="spellEnd"/>
      <w:r w:rsidRPr="00245F75">
        <w:rPr>
          <w:sz w:val="20"/>
          <w:szCs w:val="20"/>
        </w:rPr>
        <w:t>/Subs</w:t>
      </w:r>
      <w:r w:rsidRPr="00245F75">
        <w:rPr>
          <w:sz w:val="20"/>
          <w:szCs w:val="20"/>
        </w:rPr>
        <w:tab/>
      </w:r>
      <w:r w:rsidRPr="00245F75">
        <w:rPr>
          <w:sz w:val="20"/>
          <w:szCs w:val="20"/>
        </w:rPr>
        <w:tab/>
      </w:r>
      <w:r w:rsidRPr="00245F75">
        <w:rPr>
          <w:sz w:val="20"/>
          <w:szCs w:val="20"/>
        </w:rPr>
        <w:tab/>
      </w:r>
      <w:r w:rsidR="00EF47DC">
        <w:rPr>
          <w:sz w:val="20"/>
          <w:szCs w:val="20"/>
        </w:rPr>
        <w:t>36,943</w:t>
      </w:r>
      <w:r w:rsidR="00146895">
        <w:rPr>
          <w:sz w:val="20"/>
          <w:szCs w:val="20"/>
        </w:rPr>
        <w:tab/>
      </w:r>
      <w:r w:rsidR="00146895">
        <w:rPr>
          <w:sz w:val="20"/>
          <w:szCs w:val="20"/>
        </w:rPr>
        <w:tab/>
        <w:t>36,999</w:t>
      </w:r>
      <w:r w:rsidR="006D266E">
        <w:rPr>
          <w:sz w:val="20"/>
          <w:szCs w:val="20"/>
        </w:rPr>
        <w:tab/>
      </w:r>
      <w:r w:rsidR="006D266E">
        <w:rPr>
          <w:sz w:val="20"/>
          <w:szCs w:val="20"/>
        </w:rPr>
        <w:tab/>
        <w:t>38,605</w:t>
      </w:r>
    </w:p>
    <w:p w:rsidR="00786DBB" w:rsidRPr="001E067D" w:rsidRDefault="00786DBB" w:rsidP="00F81AD4">
      <w:pPr>
        <w:pStyle w:val="Default"/>
        <w:ind w:left="720"/>
        <w:rPr>
          <w:sz w:val="20"/>
          <w:szCs w:val="20"/>
        </w:rPr>
      </w:pPr>
      <w:r w:rsidRPr="00245F75">
        <w:rPr>
          <w:sz w:val="20"/>
          <w:szCs w:val="20"/>
        </w:rPr>
        <w:t xml:space="preserve">Total ACM Members           </w:t>
      </w:r>
      <w:r w:rsidRPr="00245F75">
        <w:rPr>
          <w:sz w:val="20"/>
          <w:szCs w:val="20"/>
        </w:rPr>
        <w:tab/>
        <w:t xml:space="preserve">           </w:t>
      </w:r>
      <w:r w:rsidR="002F1057">
        <w:rPr>
          <w:sz w:val="20"/>
          <w:szCs w:val="20"/>
        </w:rPr>
        <w:t xml:space="preserve"> </w:t>
      </w:r>
      <w:r w:rsidR="00EF47DC">
        <w:rPr>
          <w:sz w:val="20"/>
          <w:szCs w:val="20"/>
        </w:rPr>
        <w:tab/>
        <w:t>97,667</w:t>
      </w:r>
      <w:r w:rsidR="00146895">
        <w:rPr>
          <w:sz w:val="20"/>
          <w:szCs w:val="20"/>
        </w:rPr>
        <w:tab/>
      </w:r>
      <w:r w:rsidR="00146895">
        <w:rPr>
          <w:sz w:val="20"/>
          <w:szCs w:val="20"/>
        </w:rPr>
        <w:tab/>
        <w:t>91,323</w:t>
      </w:r>
      <w:r w:rsidR="006D266E">
        <w:rPr>
          <w:sz w:val="20"/>
          <w:szCs w:val="20"/>
        </w:rPr>
        <w:tab/>
      </w:r>
      <w:r w:rsidR="006D266E">
        <w:rPr>
          <w:sz w:val="20"/>
          <w:szCs w:val="20"/>
        </w:rPr>
        <w:tab/>
        <w:t>95,259</w:t>
      </w:r>
    </w:p>
    <w:p w:rsidR="00786DBB" w:rsidRPr="004B24ED" w:rsidRDefault="00786DBB" w:rsidP="00F81AD4">
      <w:pPr>
        <w:pStyle w:val="Default"/>
        <w:ind w:left="720"/>
        <w:rPr>
          <w:sz w:val="20"/>
          <w:szCs w:val="20"/>
        </w:rPr>
      </w:pPr>
      <w:r w:rsidRPr="004B24ED">
        <w:rPr>
          <w:sz w:val="20"/>
          <w:szCs w:val="20"/>
        </w:rPr>
        <w:t xml:space="preserve">  </w:t>
      </w:r>
    </w:p>
    <w:p w:rsidR="00786DBB" w:rsidRDefault="00786DBB" w:rsidP="00F81AD4">
      <w:pPr>
        <w:pStyle w:val="Default"/>
        <w:ind w:left="720"/>
        <w:rPr>
          <w:b/>
          <w:bCs/>
          <w:sz w:val="20"/>
          <w:szCs w:val="20"/>
          <w:highlight w:val="yellow"/>
        </w:rPr>
      </w:pPr>
      <w:r w:rsidRPr="004B24ED">
        <w:rPr>
          <w:sz w:val="20"/>
          <w:szCs w:val="20"/>
        </w:rPr>
        <w:t xml:space="preserve">The SIGs overall member/subscriber count is </w:t>
      </w:r>
      <w:r w:rsidR="006D266E">
        <w:rPr>
          <w:sz w:val="20"/>
          <w:szCs w:val="20"/>
        </w:rPr>
        <w:t xml:space="preserve">38,605 </w:t>
      </w:r>
      <w:r w:rsidRPr="004B24ED">
        <w:rPr>
          <w:sz w:val="20"/>
          <w:szCs w:val="20"/>
        </w:rPr>
        <w:t>as compared to</w:t>
      </w:r>
      <w:r>
        <w:rPr>
          <w:sz w:val="20"/>
          <w:szCs w:val="20"/>
        </w:rPr>
        <w:t xml:space="preserve"> </w:t>
      </w:r>
      <w:r w:rsidR="00145EAA">
        <w:rPr>
          <w:sz w:val="20"/>
          <w:szCs w:val="20"/>
        </w:rPr>
        <w:t>3</w:t>
      </w:r>
      <w:r w:rsidR="0068525A">
        <w:rPr>
          <w:sz w:val="20"/>
          <w:szCs w:val="20"/>
        </w:rPr>
        <w:t>6,9</w:t>
      </w:r>
      <w:r w:rsidR="002244BC">
        <w:rPr>
          <w:sz w:val="20"/>
          <w:szCs w:val="20"/>
        </w:rPr>
        <w:t>99</w:t>
      </w:r>
      <w:r w:rsidR="00145EAA">
        <w:rPr>
          <w:sz w:val="20"/>
          <w:szCs w:val="20"/>
        </w:rPr>
        <w:t xml:space="preserve"> </w:t>
      </w:r>
      <w:r>
        <w:rPr>
          <w:sz w:val="20"/>
          <w:szCs w:val="20"/>
        </w:rPr>
        <w:t>in FY’1</w:t>
      </w:r>
      <w:r w:rsidR="002244BC">
        <w:rPr>
          <w:sz w:val="20"/>
          <w:szCs w:val="20"/>
        </w:rPr>
        <w:t>8</w:t>
      </w:r>
      <w:r w:rsidRPr="004B24ED">
        <w:rPr>
          <w:sz w:val="20"/>
          <w:szCs w:val="20"/>
        </w:rPr>
        <w:t xml:space="preserve">. </w:t>
      </w:r>
    </w:p>
    <w:p w:rsidR="00786DBB" w:rsidRDefault="00786DBB" w:rsidP="00786DBB">
      <w:pPr>
        <w:pStyle w:val="Default"/>
        <w:rPr>
          <w:b/>
          <w:bCs/>
          <w:sz w:val="20"/>
          <w:szCs w:val="20"/>
          <w:highlight w:val="yellow"/>
        </w:rPr>
      </w:pPr>
    </w:p>
    <w:p w:rsidR="00786DBB" w:rsidRPr="00451639" w:rsidRDefault="00786DBB" w:rsidP="00786DBB">
      <w:pPr>
        <w:pStyle w:val="Default"/>
        <w:rPr>
          <w:sz w:val="20"/>
          <w:szCs w:val="20"/>
        </w:rPr>
      </w:pPr>
      <w:r w:rsidRPr="00451639">
        <w:rPr>
          <w:b/>
          <w:bCs/>
          <w:sz w:val="20"/>
          <w:szCs w:val="20"/>
        </w:rPr>
        <w:t xml:space="preserve"> </w:t>
      </w:r>
    </w:p>
    <w:p w:rsidR="00786DBB" w:rsidRDefault="00786DBB" w:rsidP="00F81AD4">
      <w:pPr>
        <w:pStyle w:val="Default"/>
        <w:numPr>
          <w:ilvl w:val="0"/>
          <w:numId w:val="9"/>
        </w:numPr>
        <w:rPr>
          <w:b/>
          <w:bCs/>
          <w:sz w:val="20"/>
          <w:szCs w:val="20"/>
        </w:rPr>
      </w:pPr>
      <w:r w:rsidRPr="00F4306E">
        <w:rPr>
          <w:b/>
          <w:bCs/>
          <w:sz w:val="20"/>
          <w:szCs w:val="20"/>
        </w:rPr>
        <w:t xml:space="preserve">SIG Program Reviews and Annual Reports </w:t>
      </w:r>
    </w:p>
    <w:p w:rsidR="00F81AD4" w:rsidRDefault="00F81AD4" w:rsidP="00786DBB">
      <w:pPr>
        <w:pStyle w:val="Default"/>
        <w:rPr>
          <w:sz w:val="20"/>
          <w:szCs w:val="20"/>
        </w:rPr>
      </w:pPr>
    </w:p>
    <w:p w:rsidR="00786DBB" w:rsidRPr="001A0E58" w:rsidRDefault="00F81AD4" w:rsidP="00786DBB">
      <w:pPr>
        <w:pStyle w:val="Default"/>
        <w:rPr>
          <w:sz w:val="20"/>
          <w:szCs w:val="20"/>
        </w:rPr>
      </w:pPr>
      <w:r>
        <w:rPr>
          <w:sz w:val="20"/>
          <w:szCs w:val="20"/>
        </w:rPr>
        <w:t xml:space="preserve">Program Reviews and annual reports are the reporting mechanism for individual SIGs to the SGB. </w:t>
      </w:r>
    </w:p>
    <w:p w:rsidR="00F81AD4" w:rsidRDefault="00786DBB" w:rsidP="00F81AD4">
      <w:pPr>
        <w:pStyle w:val="Default"/>
        <w:ind w:left="720"/>
        <w:rPr>
          <w:sz w:val="20"/>
          <w:szCs w:val="20"/>
        </w:rPr>
      </w:pPr>
      <w:r w:rsidRPr="008F5DBB">
        <w:rPr>
          <w:sz w:val="20"/>
          <w:szCs w:val="20"/>
        </w:rPr>
        <w:t xml:space="preserve"> </w:t>
      </w:r>
    </w:p>
    <w:p w:rsidR="00241651" w:rsidRDefault="00241651" w:rsidP="00241651">
      <w:pPr>
        <w:pStyle w:val="Default"/>
        <w:ind w:left="720"/>
        <w:rPr>
          <w:b/>
          <w:bCs/>
          <w:sz w:val="20"/>
          <w:szCs w:val="20"/>
        </w:rPr>
      </w:pPr>
      <w:r>
        <w:rPr>
          <w:b/>
          <w:bCs/>
          <w:sz w:val="20"/>
          <w:szCs w:val="20"/>
        </w:rPr>
        <w:t>Program Reviews</w:t>
      </w:r>
    </w:p>
    <w:p w:rsidR="00241651" w:rsidRDefault="00241651" w:rsidP="00241651">
      <w:pPr>
        <w:pStyle w:val="Default"/>
        <w:ind w:left="720"/>
        <w:rPr>
          <w:sz w:val="20"/>
          <w:szCs w:val="20"/>
        </w:rPr>
      </w:pPr>
      <w:r>
        <w:rPr>
          <w:sz w:val="20"/>
          <w:szCs w:val="20"/>
        </w:rPr>
        <w:t xml:space="preserve">The following SIGs were found viable to continue their status for the next 4 years: </w:t>
      </w:r>
    </w:p>
    <w:p w:rsidR="00241651" w:rsidRDefault="00241651" w:rsidP="00241651">
      <w:pPr>
        <w:pStyle w:val="Default"/>
        <w:ind w:left="720"/>
        <w:rPr>
          <w:sz w:val="20"/>
          <w:szCs w:val="20"/>
        </w:rPr>
      </w:pPr>
      <w:r>
        <w:rPr>
          <w:sz w:val="20"/>
          <w:szCs w:val="20"/>
        </w:rPr>
        <w:t xml:space="preserve">SIGACCESS, SIGAI, SIGAPP, SIGARCH, SIGBED, </w:t>
      </w:r>
      <w:proofErr w:type="spellStart"/>
      <w:r>
        <w:rPr>
          <w:sz w:val="20"/>
          <w:szCs w:val="20"/>
        </w:rPr>
        <w:t>SIGBio</w:t>
      </w:r>
      <w:proofErr w:type="spellEnd"/>
      <w:r>
        <w:rPr>
          <w:sz w:val="20"/>
          <w:szCs w:val="20"/>
        </w:rPr>
        <w:t>, SIGCHI, SIGCOMM,</w:t>
      </w:r>
      <w:r w:rsidR="006D266E">
        <w:rPr>
          <w:sz w:val="20"/>
          <w:szCs w:val="20"/>
        </w:rPr>
        <w:t xml:space="preserve"> </w:t>
      </w:r>
      <w:r>
        <w:rPr>
          <w:sz w:val="20"/>
          <w:szCs w:val="20"/>
        </w:rPr>
        <w:t>SIGCSE, SIGDA, SIGIR, SIGITE, SIGMETRICS, SIGMIS, SIGPLAN, SIGSAM, SIGSPATIAL</w:t>
      </w:r>
    </w:p>
    <w:p w:rsidR="00241651" w:rsidRDefault="00241651" w:rsidP="00241651">
      <w:pPr>
        <w:pStyle w:val="Default"/>
        <w:ind w:left="720"/>
        <w:rPr>
          <w:sz w:val="20"/>
          <w:szCs w:val="20"/>
        </w:rPr>
      </w:pPr>
    </w:p>
    <w:p w:rsidR="00241651" w:rsidRDefault="00241651" w:rsidP="00241651">
      <w:pPr>
        <w:pStyle w:val="Default"/>
        <w:ind w:left="720"/>
        <w:rPr>
          <w:sz w:val="20"/>
          <w:szCs w:val="20"/>
        </w:rPr>
      </w:pPr>
    </w:p>
    <w:p w:rsidR="00241651" w:rsidRDefault="00241651" w:rsidP="00241651">
      <w:pPr>
        <w:pStyle w:val="Default"/>
        <w:ind w:left="720"/>
        <w:rPr>
          <w:sz w:val="20"/>
          <w:szCs w:val="20"/>
        </w:rPr>
      </w:pPr>
      <w:r>
        <w:rPr>
          <w:sz w:val="20"/>
          <w:szCs w:val="20"/>
        </w:rPr>
        <w:t>The following SIG was found viable to continue its status for the next 2 years:</w:t>
      </w:r>
    </w:p>
    <w:p w:rsidR="00241651" w:rsidRDefault="00241651" w:rsidP="00241651">
      <w:pPr>
        <w:pStyle w:val="Default"/>
        <w:ind w:left="720"/>
        <w:rPr>
          <w:sz w:val="20"/>
          <w:szCs w:val="20"/>
        </w:rPr>
      </w:pPr>
      <w:r>
        <w:rPr>
          <w:sz w:val="20"/>
          <w:szCs w:val="20"/>
        </w:rPr>
        <w:t>SIGACT</w:t>
      </w:r>
    </w:p>
    <w:p w:rsidR="00241651" w:rsidRDefault="00241651" w:rsidP="00241651">
      <w:pPr>
        <w:pStyle w:val="Default"/>
        <w:ind w:left="720"/>
        <w:rPr>
          <w:sz w:val="20"/>
          <w:szCs w:val="20"/>
          <w:highlight w:val="yellow"/>
        </w:rPr>
      </w:pPr>
    </w:p>
    <w:p w:rsidR="00241651" w:rsidRDefault="00241651" w:rsidP="00241651">
      <w:pPr>
        <w:pStyle w:val="Default"/>
        <w:ind w:left="720"/>
        <w:rPr>
          <w:sz w:val="20"/>
          <w:szCs w:val="20"/>
        </w:rPr>
      </w:pPr>
    </w:p>
    <w:p w:rsidR="00241651" w:rsidRDefault="00241651" w:rsidP="00241651">
      <w:pPr>
        <w:pStyle w:val="Default"/>
        <w:ind w:left="720"/>
        <w:rPr>
          <w:b/>
          <w:bCs/>
          <w:sz w:val="20"/>
          <w:szCs w:val="20"/>
        </w:rPr>
      </w:pPr>
      <w:r>
        <w:rPr>
          <w:b/>
          <w:bCs/>
          <w:sz w:val="20"/>
          <w:szCs w:val="20"/>
        </w:rPr>
        <w:t>Annual Reports</w:t>
      </w:r>
    </w:p>
    <w:p w:rsidR="00241651" w:rsidRDefault="00241651" w:rsidP="00241651">
      <w:pPr>
        <w:pStyle w:val="Default"/>
        <w:ind w:left="720"/>
        <w:rPr>
          <w:sz w:val="20"/>
          <w:szCs w:val="20"/>
        </w:rPr>
      </w:pPr>
      <w:r>
        <w:rPr>
          <w:sz w:val="20"/>
          <w:szCs w:val="20"/>
        </w:rPr>
        <w:t xml:space="preserve">Annual reports were received from all SIGs except for </w:t>
      </w:r>
      <w:proofErr w:type="spellStart"/>
      <w:r>
        <w:rPr>
          <w:sz w:val="20"/>
          <w:szCs w:val="20"/>
        </w:rPr>
        <w:t>SIGBio</w:t>
      </w:r>
      <w:proofErr w:type="spellEnd"/>
      <w:r>
        <w:rPr>
          <w:sz w:val="20"/>
          <w:szCs w:val="20"/>
        </w:rPr>
        <w:t>, SIGHPC,</w:t>
      </w:r>
      <w:r w:rsidR="006D266E">
        <w:rPr>
          <w:sz w:val="20"/>
          <w:szCs w:val="20"/>
        </w:rPr>
        <w:t xml:space="preserve"> </w:t>
      </w:r>
      <w:r>
        <w:rPr>
          <w:sz w:val="20"/>
          <w:szCs w:val="20"/>
        </w:rPr>
        <w:t>SIGIR, SIGMICRO, SIGMOD and SIGSAM.</w:t>
      </w:r>
    </w:p>
    <w:p w:rsidR="006D266E" w:rsidRDefault="006D266E" w:rsidP="00F81AD4">
      <w:pPr>
        <w:pStyle w:val="Default"/>
        <w:ind w:left="720"/>
        <w:rPr>
          <w:sz w:val="20"/>
          <w:szCs w:val="20"/>
        </w:rPr>
      </w:pPr>
    </w:p>
    <w:p w:rsidR="00786DBB" w:rsidRDefault="00411455" w:rsidP="00F81AD4">
      <w:pPr>
        <w:pStyle w:val="Default"/>
        <w:ind w:left="720"/>
        <w:rPr>
          <w:sz w:val="20"/>
          <w:szCs w:val="20"/>
        </w:rPr>
      </w:pPr>
      <w:r>
        <w:rPr>
          <w:sz w:val="20"/>
          <w:szCs w:val="20"/>
        </w:rPr>
        <w:t xml:space="preserve">The leadership was informed that if they submitted their report, it would be </w:t>
      </w:r>
      <w:r w:rsidR="00FC0D3E">
        <w:rPr>
          <w:sz w:val="20"/>
          <w:szCs w:val="20"/>
        </w:rPr>
        <w:t>added to appendix D.</w:t>
      </w:r>
      <w:r>
        <w:rPr>
          <w:sz w:val="20"/>
          <w:szCs w:val="20"/>
        </w:rPr>
        <w:t xml:space="preserve"> </w:t>
      </w:r>
      <w:r w:rsidR="00CB3193">
        <w:rPr>
          <w:sz w:val="20"/>
          <w:szCs w:val="20"/>
        </w:rPr>
        <w:t>IR, MICRO and SAM have been added.</w:t>
      </w:r>
      <w:bookmarkStart w:id="0" w:name="_GoBack"/>
      <w:bookmarkEnd w:id="0"/>
    </w:p>
    <w:p w:rsidR="00411455" w:rsidRDefault="00411455" w:rsidP="00F81AD4">
      <w:pPr>
        <w:pStyle w:val="Default"/>
        <w:ind w:left="720"/>
        <w:rPr>
          <w:sz w:val="20"/>
          <w:szCs w:val="20"/>
        </w:rPr>
      </w:pPr>
    </w:p>
    <w:p w:rsidR="007F2815" w:rsidRDefault="007F2815">
      <w:pPr>
        <w:rPr>
          <w:rFonts w:ascii="Arial" w:eastAsia="Times New Roman" w:hAnsi="Arial" w:cs="Arial"/>
          <w:color w:val="000000"/>
          <w:sz w:val="20"/>
          <w:szCs w:val="20"/>
        </w:rPr>
      </w:pPr>
      <w:r>
        <w:rPr>
          <w:sz w:val="20"/>
          <w:szCs w:val="20"/>
        </w:rPr>
        <w:br w:type="page"/>
      </w:r>
    </w:p>
    <w:p w:rsidR="003376DE" w:rsidRPr="006D266E" w:rsidRDefault="003376DE" w:rsidP="00852C50">
      <w:pPr>
        <w:pStyle w:val="Default"/>
        <w:rPr>
          <w:b/>
          <w:sz w:val="20"/>
          <w:szCs w:val="20"/>
        </w:rPr>
      </w:pPr>
      <w:r w:rsidRPr="006D266E">
        <w:rPr>
          <w:b/>
          <w:sz w:val="20"/>
          <w:szCs w:val="20"/>
        </w:rPr>
        <w:lastRenderedPageBreak/>
        <w:t xml:space="preserve">Highlights from Appendix </w:t>
      </w:r>
      <w:r w:rsidR="00877B7D" w:rsidRPr="006D266E">
        <w:rPr>
          <w:b/>
          <w:sz w:val="20"/>
          <w:szCs w:val="20"/>
        </w:rPr>
        <w:t>D</w:t>
      </w:r>
      <w:r w:rsidRPr="006D266E">
        <w:rPr>
          <w:b/>
          <w:sz w:val="20"/>
          <w:szCs w:val="20"/>
        </w:rPr>
        <w:t xml:space="preserve"> – SIG Annual Reports</w:t>
      </w:r>
    </w:p>
    <w:p w:rsidR="003376DE" w:rsidRPr="006D266E" w:rsidRDefault="003376DE" w:rsidP="00852C50">
      <w:pPr>
        <w:pStyle w:val="Default"/>
        <w:rPr>
          <w:sz w:val="20"/>
          <w:szCs w:val="20"/>
        </w:rPr>
      </w:pPr>
    </w:p>
    <w:p w:rsidR="00C7687B" w:rsidRPr="006D266E" w:rsidRDefault="00C7687B" w:rsidP="00852C50">
      <w:pPr>
        <w:spacing w:after="0"/>
        <w:rPr>
          <w:rFonts w:ascii="Arial" w:hAnsi="Arial" w:cs="Arial"/>
          <w:b/>
          <w:sz w:val="20"/>
          <w:szCs w:val="20"/>
        </w:rPr>
      </w:pPr>
      <w:r w:rsidRPr="006D266E">
        <w:rPr>
          <w:rFonts w:ascii="Arial" w:hAnsi="Arial" w:cs="Arial"/>
          <w:b/>
          <w:sz w:val="20"/>
          <w:szCs w:val="20"/>
        </w:rPr>
        <w:t>Awards</w:t>
      </w:r>
    </w:p>
    <w:p w:rsidR="00F86CBD" w:rsidRDefault="00F86CBD" w:rsidP="00810A95">
      <w:pPr>
        <w:widowControl w:val="0"/>
        <w:autoSpaceDE w:val="0"/>
        <w:autoSpaceDN w:val="0"/>
        <w:adjustRightInd w:val="0"/>
        <w:rPr>
          <w:rFonts w:ascii="Arial" w:hAnsi="Arial" w:cs="Arial"/>
          <w:color w:val="262626"/>
          <w:sz w:val="20"/>
          <w:szCs w:val="20"/>
        </w:rPr>
      </w:pPr>
    </w:p>
    <w:p w:rsidR="00810A95" w:rsidRPr="006D266E" w:rsidRDefault="00810A95" w:rsidP="00810A95">
      <w:pPr>
        <w:widowControl w:val="0"/>
        <w:autoSpaceDE w:val="0"/>
        <w:autoSpaceDN w:val="0"/>
        <w:adjustRightInd w:val="0"/>
        <w:rPr>
          <w:rFonts w:ascii="Arial" w:hAnsi="Arial" w:cs="Arial"/>
          <w:sz w:val="20"/>
          <w:szCs w:val="20"/>
        </w:rPr>
      </w:pPr>
      <w:r w:rsidRPr="006D266E">
        <w:rPr>
          <w:rFonts w:ascii="Arial" w:hAnsi="Arial" w:cs="Arial"/>
          <w:color w:val="262626"/>
          <w:sz w:val="20"/>
          <w:szCs w:val="20"/>
        </w:rPr>
        <w:t xml:space="preserve">SIGBED offers several awards to recognize outstanding work by members of the community.  Details about the awards, selection processes, and nomination deadlines can be found </w:t>
      </w:r>
      <w:r w:rsidRPr="006D266E">
        <w:rPr>
          <w:rFonts w:ascii="Arial" w:hAnsi="Arial" w:cs="Arial"/>
          <w:sz w:val="20"/>
          <w:szCs w:val="20"/>
        </w:rPr>
        <w:t xml:space="preserve">on SIGBED's awards page, </w:t>
      </w:r>
      <w:hyperlink r:id="rId5" w:history="1">
        <w:r w:rsidRPr="006D266E">
          <w:rPr>
            <w:rStyle w:val="Hyperlink"/>
            <w:rFonts w:ascii="Arial" w:hAnsi="Arial" w:cs="Arial"/>
            <w:sz w:val="20"/>
            <w:szCs w:val="20"/>
          </w:rPr>
          <w:t>http://sigbed.blogspot.com/p/awards.html</w:t>
        </w:r>
      </w:hyperlink>
    </w:p>
    <w:p w:rsidR="00810A95" w:rsidRPr="006D266E" w:rsidRDefault="00673BCE" w:rsidP="00810A95">
      <w:pPr>
        <w:autoSpaceDE w:val="0"/>
        <w:autoSpaceDN w:val="0"/>
        <w:adjustRightInd w:val="0"/>
        <w:spacing w:after="0" w:line="240" w:lineRule="auto"/>
        <w:rPr>
          <w:rFonts w:ascii="Arial" w:hAnsi="Arial" w:cs="Arial"/>
          <w:sz w:val="20"/>
          <w:szCs w:val="20"/>
        </w:rPr>
      </w:pPr>
      <w:r w:rsidRPr="006D266E">
        <w:rPr>
          <w:rFonts w:ascii="Arial" w:hAnsi="Arial" w:cs="Arial"/>
          <w:color w:val="222222"/>
          <w:sz w:val="20"/>
          <w:szCs w:val="20"/>
        </w:rPr>
        <w:t>Awards are presented at each year’s CHI conference to recognize and honor leading members of the human-computer interaction community</w:t>
      </w:r>
      <w:r w:rsidR="009D717F">
        <w:rPr>
          <w:rFonts w:ascii="Arial" w:hAnsi="Arial" w:cs="Arial"/>
          <w:color w:val="222222"/>
          <w:sz w:val="20"/>
          <w:szCs w:val="20"/>
        </w:rPr>
        <w:t>. S</w:t>
      </w:r>
      <w:r w:rsidRPr="006D266E">
        <w:rPr>
          <w:rFonts w:ascii="Arial" w:hAnsi="Arial" w:cs="Arial"/>
          <w:color w:val="222222"/>
          <w:sz w:val="20"/>
          <w:szCs w:val="20"/>
        </w:rPr>
        <w:t>ee </w:t>
      </w:r>
      <w:hyperlink r:id="rId6">
        <w:r w:rsidRPr="006D266E">
          <w:rPr>
            <w:rFonts w:ascii="Arial" w:hAnsi="Arial" w:cs="Arial"/>
            <w:color w:val="0000FF"/>
            <w:sz w:val="20"/>
            <w:szCs w:val="20"/>
            <w:u w:val="single"/>
          </w:rPr>
          <w:t>https://sigchi.org/awards/sigchi-award-recipients/</w:t>
        </w:r>
      </w:hyperlink>
      <w:r w:rsidRPr="006D266E">
        <w:rPr>
          <w:rFonts w:ascii="Arial" w:hAnsi="Arial" w:cs="Arial"/>
          <w:color w:val="222222"/>
          <w:sz w:val="20"/>
          <w:szCs w:val="20"/>
        </w:rPr>
        <w:t xml:space="preserve"> for details</w:t>
      </w:r>
    </w:p>
    <w:p w:rsidR="009D717F" w:rsidRDefault="009D717F" w:rsidP="00810A95">
      <w:pPr>
        <w:autoSpaceDE w:val="0"/>
        <w:autoSpaceDN w:val="0"/>
        <w:adjustRightInd w:val="0"/>
        <w:spacing w:after="0" w:line="240" w:lineRule="auto"/>
        <w:rPr>
          <w:rFonts w:ascii="Arial" w:hAnsi="Arial" w:cs="Arial"/>
          <w:sz w:val="20"/>
          <w:szCs w:val="20"/>
        </w:rPr>
      </w:pPr>
    </w:p>
    <w:p w:rsidR="00810A95" w:rsidRPr="006D266E" w:rsidRDefault="00810A95" w:rsidP="00810A95">
      <w:pPr>
        <w:autoSpaceDE w:val="0"/>
        <w:autoSpaceDN w:val="0"/>
        <w:adjustRightInd w:val="0"/>
        <w:spacing w:after="0" w:line="240" w:lineRule="auto"/>
        <w:rPr>
          <w:rFonts w:ascii="Arial" w:hAnsi="Arial" w:cs="Arial"/>
          <w:sz w:val="20"/>
          <w:szCs w:val="20"/>
        </w:rPr>
      </w:pPr>
      <w:r w:rsidRPr="006D266E">
        <w:rPr>
          <w:rFonts w:ascii="Arial" w:hAnsi="Arial" w:cs="Arial"/>
          <w:sz w:val="20"/>
          <w:szCs w:val="20"/>
        </w:rPr>
        <w:t>SIGGRAPH presented six awards at SIGGRAPH 2018, and inducted 52 people into the newly formed</w:t>
      </w:r>
    </w:p>
    <w:p w:rsidR="00C7687B" w:rsidRPr="006D266E" w:rsidRDefault="00810A95" w:rsidP="00810A95">
      <w:pPr>
        <w:spacing w:after="0"/>
        <w:rPr>
          <w:rFonts w:ascii="Arial" w:hAnsi="Arial" w:cs="Arial"/>
          <w:sz w:val="20"/>
          <w:szCs w:val="20"/>
        </w:rPr>
      </w:pPr>
      <w:r w:rsidRPr="006D266E">
        <w:rPr>
          <w:rFonts w:ascii="Arial" w:hAnsi="Arial" w:cs="Arial"/>
          <w:sz w:val="20"/>
          <w:szCs w:val="20"/>
        </w:rPr>
        <w:t>SIGGRAPH Academy.</w:t>
      </w:r>
    </w:p>
    <w:p w:rsidR="00810A95" w:rsidRPr="006D266E" w:rsidRDefault="00810A95" w:rsidP="00810A95">
      <w:pPr>
        <w:spacing w:after="0"/>
        <w:rPr>
          <w:rFonts w:ascii="Arial" w:hAnsi="Arial" w:cs="Arial"/>
          <w:sz w:val="20"/>
          <w:szCs w:val="20"/>
        </w:rPr>
      </w:pPr>
    </w:p>
    <w:p w:rsidR="00B10CD9" w:rsidRPr="006D266E" w:rsidRDefault="00B10CD9" w:rsidP="00B10CD9">
      <w:pPr>
        <w:rPr>
          <w:rFonts w:ascii="Arial" w:eastAsia="Lato" w:hAnsi="Arial" w:cs="Arial"/>
          <w:color w:val="666666"/>
          <w:sz w:val="20"/>
          <w:szCs w:val="20"/>
          <w:highlight w:val="white"/>
        </w:rPr>
      </w:pPr>
      <w:r w:rsidRPr="006D266E">
        <w:rPr>
          <w:rFonts w:ascii="Arial" w:hAnsi="Arial" w:cs="Arial"/>
          <w:sz w:val="20"/>
          <w:szCs w:val="20"/>
        </w:rPr>
        <w:t>At the 2018 conference, SIGDOC awarded the Diana Award which celebrates an org</w:t>
      </w:r>
      <w:r w:rsidR="009D717F">
        <w:rPr>
          <w:rFonts w:ascii="Arial" w:hAnsi="Arial" w:cs="Arial"/>
          <w:sz w:val="20"/>
          <w:szCs w:val="20"/>
        </w:rPr>
        <w:t>a</w:t>
      </w:r>
      <w:r w:rsidRPr="006D266E">
        <w:rPr>
          <w:rFonts w:ascii="Arial" w:hAnsi="Arial" w:cs="Arial"/>
          <w:sz w:val="20"/>
          <w:szCs w:val="20"/>
        </w:rPr>
        <w:t>nizations</w:t>
      </w:r>
      <w:proofErr w:type="gramStart"/>
      <w:r w:rsidRPr="006D266E">
        <w:rPr>
          <w:rFonts w:ascii="Arial" w:hAnsi="Arial" w:cs="Arial"/>
          <w:sz w:val="20"/>
          <w:szCs w:val="20"/>
        </w:rPr>
        <w:t>’  contribution</w:t>
      </w:r>
      <w:proofErr w:type="gramEnd"/>
      <w:r w:rsidRPr="006D266E">
        <w:rPr>
          <w:rFonts w:ascii="Arial" w:hAnsi="Arial" w:cs="Arial"/>
          <w:sz w:val="20"/>
          <w:szCs w:val="20"/>
        </w:rPr>
        <w:t xml:space="preserve"> to the field of communication design, to the Center of Civic Design for their work in improving design and access in voting. </w:t>
      </w:r>
    </w:p>
    <w:p w:rsidR="00B10CD9" w:rsidRPr="006D266E" w:rsidRDefault="009A2225" w:rsidP="00810A95">
      <w:pPr>
        <w:spacing w:after="0"/>
        <w:rPr>
          <w:rFonts w:ascii="Arial" w:hAnsi="Arial" w:cs="Arial"/>
          <w:sz w:val="20"/>
          <w:szCs w:val="20"/>
        </w:rPr>
      </w:pPr>
      <w:r w:rsidRPr="006D266E">
        <w:rPr>
          <w:rFonts w:ascii="Arial" w:hAnsi="Arial" w:cs="Arial"/>
          <w:sz w:val="20"/>
          <w:szCs w:val="20"/>
        </w:rPr>
        <w:t xml:space="preserve">SIGEVO </w:t>
      </w:r>
      <w:r w:rsidR="009D717F">
        <w:rPr>
          <w:rFonts w:ascii="Arial" w:hAnsi="Arial" w:cs="Arial"/>
          <w:sz w:val="20"/>
          <w:szCs w:val="20"/>
        </w:rPr>
        <w:t>offers t</w:t>
      </w:r>
      <w:r w:rsidRPr="006D266E">
        <w:rPr>
          <w:rFonts w:ascii="Arial" w:hAnsi="Arial" w:cs="Arial"/>
          <w:sz w:val="20"/>
          <w:szCs w:val="20"/>
        </w:rPr>
        <w:t>he most prominent competition at GECCO</w:t>
      </w:r>
      <w:r w:rsidR="009D717F">
        <w:rPr>
          <w:rFonts w:ascii="Arial" w:hAnsi="Arial" w:cs="Arial"/>
          <w:sz w:val="20"/>
          <w:szCs w:val="20"/>
        </w:rPr>
        <w:t xml:space="preserve"> - </w:t>
      </w:r>
      <w:r w:rsidRPr="006D266E">
        <w:rPr>
          <w:rFonts w:ascii="Arial" w:hAnsi="Arial" w:cs="Arial"/>
          <w:sz w:val="20"/>
          <w:szCs w:val="20"/>
        </w:rPr>
        <w:t xml:space="preserve">the </w:t>
      </w:r>
      <w:proofErr w:type="spellStart"/>
      <w:r w:rsidRPr="006D266E">
        <w:rPr>
          <w:rFonts w:ascii="Arial" w:hAnsi="Arial" w:cs="Arial"/>
          <w:sz w:val="20"/>
          <w:szCs w:val="20"/>
        </w:rPr>
        <w:t>Humies</w:t>
      </w:r>
      <w:proofErr w:type="spellEnd"/>
      <w:r w:rsidRPr="006D266E">
        <w:rPr>
          <w:rFonts w:ascii="Arial" w:hAnsi="Arial" w:cs="Arial"/>
          <w:sz w:val="20"/>
          <w:szCs w:val="20"/>
        </w:rPr>
        <w:t xml:space="preserve">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w:t>
      </w:r>
    </w:p>
    <w:p w:rsidR="002B555E" w:rsidRPr="006D266E" w:rsidRDefault="002B555E" w:rsidP="00810A95">
      <w:pPr>
        <w:spacing w:after="0"/>
        <w:rPr>
          <w:rFonts w:ascii="Arial" w:hAnsi="Arial" w:cs="Arial"/>
          <w:sz w:val="20"/>
          <w:szCs w:val="20"/>
        </w:rPr>
      </w:pPr>
    </w:p>
    <w:p w:rsidR="002B555E" w:rsidRPr="006D266E" w:rsidRDefault="002B555E" w:rsidP="002B555E">
      <w:pPr>
        <w:shd w:val="clear" w:color="auto" w:fill="FFFFFF"/>
        <w:rPr>
          <w:rFonts w:ascii="Arial" w:hAnsi="Arial" w:cs="Arial"/>
          <w:bCs/>
          <w:i/>
          <w:color w:val="000000"/>
          <w:sz w:val="20"/>
          <w:szCs w:val="20"/>
        </w:rPr>
      </w:pPr>
      <w:r w:rsidRPr="006D266E">
        <w:rPr>
          <w:rFonts w:ascii="Arial" w:hAnsi="Arial" w:cs="Arial"/>
          <w:bCs/>
          <w:color w:val="000000"/>
          <w:sz w:val="20"/>
          <w:szCs w:val="20"/>
        </w:rPr>
        <w:t xml:space="preserve">SIGMOBILE has </w:t>
      </w:r>
      <w:proofErr w:type="gramStart"/>
      <w:r w:rsidRPr="006D266E">
        <w:rPr>
          <w:rFonts w:ascii="Arial" w:hAnsi="Arial" w:cs="Arial"/>
          <w:bCs/>
          <w:color w:val="000000"/>
          <w:sz w:val="20"/>
          <w:szCs w:val="20"/>
        </w:rPr>
        <w:t>a number of</w:t>
      </w:r>
      <w:proofErr w:type="gramEnd"/>
      <w:r w:rsidRPr="006D266E">
        <w:rPr>
          <w:rFonts w:ascii="Arial" w:hAnsi="Arial" w:cs="Arial"/>
          <w:bCs/>
          <w:color w:val="000000"/>
          <w:sz w:val="20"/>
          <w:szCs w:val="20"/>
        </w:rPr>
        <w:t xml:space="preserve"> awards that it bestows on community members. In addition to the Outstanding Contributions Award (OCA) for career-long achievements, the Rockstar award for early career achievements, the Distinguished Service Award for service to the community, the Doctoral Dissertation Award for best PhD work in the field, the Test of Time award for papers that had a significant influence in the community, and various best paper awards at the leading conferences. In addition, SIGMOBILE also recognizes some of the best work in the current year, as identified by a selection committee, which are considered the Research Highlights of SIGMOBILE. </w:t>
      </w:r>
    </w:p>
    <w:p w:rsidR="00810A95" w:rsidRPr="006D266E" w:rsidRDefault="00810A95" w:rsidP="00810A95">
      <w:pPr>
        <w:pStyle w:val="NormalWeb"/>
        <w:spacing w:before="2"/>
        <w:jc w:val="both"/>
        <w:rPr>
          <w:rFonts w:ascii="Arial" w:hAnsi="Arial" w:cs="Arial"/>
        </w:rPr>
      </w:pPr>
      <w:r w:rsidRPr="006D266E">
        <w:rPr>
          <w:rFonts w:ascii="Arial" w:hAnsi="Arial" w:cs="Arial"/>
        </w:rPr>
        <w:t>SIG</w:t>
      </w:r>
      <w:r w:rsidR="00B10CD9" w:rsidRPr="006D266E">
        <w:rPr>
          <w:rFonts w:ascii="Arial" w:hAnsi="Arial" w:cs="Arial"/>
        </w:rPr>
        <w:t>SP</w:t>
      </w:r>
      <w:r w:rsidRPr="006D266E">
        <w:rPr>
          <w:rFonts w:ascii="Arial" w:hAnsi="Arial" w:cs="Arial"/>
        </w:rPr>
        <w:t>ATIAL has two prominent and well-recognized awards in their portfolio: 10-Year Impact Award and Best Paper Award.</w:t>
      </w:r>
    </w:p>
    <w:p w:rsidR="00810A95" w:rsidRPr="006D266E" w:rsidRDefault="00810A95" w:rsidP="00810A95">
      <w:pPr>
        <w:spacing w:after="0"/>
        <w:rPr>
          <w:rFonts w:ascii="Arial" w:hAnsi="Arial" w:cs="Arial"/>
          <w:b/>
          <w:sz w:val="20"/>
          <w:szCs w:val="20"/>
        </w:rPr>
      </w:pPr>
    </w:p>
    <w:p w:rsidR="00FA2E25" w:rsidRPr="006D266E" w:rsidRDefault="00C7687B" w:rsidP="00FA2E25">
      <w:pPr>
        <w:spacing w:after="0"/>
        <w:rPr>
          <w:rFonts w:ascii="Arial" w:hAnsi="Arial" w:cs="Arial"/>
          <w:b/>
          <w:sz w:val="20"/>
          <w:szCs w:val="20"/>
        </w:rPr>
      </w:pPr>
      <w:r w:rsidRPr="006D266E">
        <w:rPr>
          <w:rFonts w:ascii="Arial" w:hAnsi="Arial" w:cs="Arial"/>
          <w:b/>
          <w:sz w:val="20"/>
          <w:szCs w:val="20"/>
        </w:rPr>
        <w:t>Significant Papers</w:t>
      </w:r>
      <w:r w:rsidR="00FA2E25" w:rsidRPr="006D266E">
        <w:rPr>
          <w:rFonts w:ascii="Arial" w:hAnsi="Arial" w:cs="Arial"/>
          <w:b/>
          <w:sz w:val="20"/>
          <w:szCs w:val="20"/>
        </w:rPr>
        <w:t xml:space="preserve"> –</w:t>
      </w:r>
    </w:p>
    <w:p w:rsidR="00FA2E25" w:rsidRPr="006D266E" w:rsidRDefault="00FA2E25" w:rsidP="00FA2E25">
      <w:pPr>
        <w:spacing w:after="0"/>
        <w:rPr>
          <w:rFonts w:ascii="Arial" w:hAnsi="Arial" w:cs="Arial"/>
          <w:b/>
          <w:sz w:val="20"/>
          <w:szCs w:val="20"/>
        </w:rPr>
      </w:pPr>
    </w:p>
    <w:p w:rsidR="00C7687B" w:rsidRPr="006D266E" w:rsidRDefault="00FA2E25" w:rsidP="00FA2E25">
      <w:pPr>
        <w:spacing w:after="0"/>
        <w:rPr>
          <w:rFonts w:ascii="Arial" w:hAnsi="Arial" w:cs="Arial"/>
          <w:sz w:val="20"/>
          <w:szCs w:val="20"/>
        </w:rPr>
      </w:pPr>
      <w:r w:rsidRPr="006D266E">
        <w:rPr>
          <w:rFonts w:ascii="Arial" w:hAnsi="Arial" w:cs="Arial"/>
          <w:b/>
          <w:sz w:val="20"/>
          <w:szCs w:val="20"/>
        </w:rPr>
        <w:t xml:space="preserve">SIGACCESS - </w:t>
      </w:r>
      <w:r w:rsidR="00C7687B" w:rsidRPr="006D266E">
        <w:rPr>
          <w:rFonts w:ascii="Arial" w:hAnsi="Arial" w:cs="Arial"/>
          <w:sz w:val="20"/>
          <w:szCs w:val="20"/>
        </w:rPr>
        <w:t xml:space="preserve">This year’s ASSETS Best Paper was </w:t>
      </w:r>
      <w:r w:rsidR="00C7687B" w:rsidRPr="006D266E">
        <w:rPr>
          <w:rFonts w:ascii="Arial" w:hAnsi="Arial" w:cs="Arial"/>
          <w:b/>
          <w:bCs/>
          <w:sz w:val="20"/>
          <w:szCs w:val="20"/>
        </w:rPr>
        <w:t xml:space="preserve">Modeling the Speed and Timing of American Sign Language to Generate Realistic Animations, </w:t>
      </w:r>
      <w:r w:rsidR="00C7687B" w:rsidRPr="006D266E">
        <w:rPr>
          <w:rFonts w:ascii="Arial" w:hAnsi="Arial" w:cs="Arial"/>
          <w:sz w:val="20"/>
          <w:szCs w:val="20"/>
        </w:rPr>
        <w:t>by</w:t>
      </w:r>
      <w:r w:rsidR="00C7687B" w:rsidRPr="006D266E">
        <w:rPr>
          <w:rFonts w:ascii="Arial" w:hAnsi="Arial" w:cs="Arial"/>
          <w:b/>
          <w:bCs/>
          <w:sz w:val="20"/>
          <w:szCs w:val="20"/>
        </w:rPr>
        <w:t xml:space="preserve"> </w:t>
      </w:r>
      <w:proofErr w:type="spellStart"/>
      <w:r w:rsidR="00C7687B" w:rsidRPr="006D266E">
        <w:rPr>
          <w:rFonts w:ascii="Arial" w:hAnsi="Arial" w:cs="Arial"/>
          <w:sz w:val="20"/>
          <w:szCs w:val="20"/>
        </w:rPr>
        <w:t>Sedeeq</w:t>
      </w:r>
      <w:proofErr w:type="spellEnd"/>
      <w:r w:rsidR="00C7687B" w:rsidRPr="006D266E">
        <w:rPr>
          <w:rFonts w:ascii="Arial" w:hAnsi="Arial" w:cs="Arial"/>
          <w:sz w:val="20"/>
          <w:szCs w:val="20"/>
        </w:rPr>
        <w:t xml:space="preserve"> Al-</w:t>
      </w:r>
      <w:proofErr w:type="spellStart"/>
      <w:r w:rsidR="00C7687B" w:rsidRPr="006D266E">
        <w:rPr>
          <w:rFonts w:ascii="Arial" w:hAnsi="Arial" w:cs="Arial"/>
          <w:sz w:val="20"/>
          <w:szCs w:val="20"/>
        </w:rPr>
        <w:t>khazraji</w:t>
      </w:r>
      <w:proofErr w:type="spellEnd"/>
      <w:r w:rsidR="00C7687B" w:rsidRPr="006D266E">
        <w:rPr>
          <w:rFonts w:ascii="Arial" w:hAnsi="Arial" w:cs="Arial"/>
          <w:sz w:val="20"/>
          <w:szCs w:val="20"/>
        </w:rPr>
        <w:t xml:space="preserve">, </w:t>
      </w:r>
      <w:proofErr w:type="spellStart"/>
      <w:r w:rsidR="00C7687B" w:rsidRPr="006D266E">
        <w:rPr>
          <w:rFonts w:ascii="Arial" w:hAnsi="Arial" w:cs="Arial"/>
          <w:sz w:val="20"/>
          <w:szCs w:val="20"/>
        </w:rPr>
        <w:t>Larwan</w:t>
      </w:r>
      <w:proofErr w:type="spellEnd"/>
      <w:r w:rsidR="00C7687B" w:rsidRPr="006D266E">
        <w:rPr>
          <w:rFonts w:ascii="Arial" w:hAnsi="Arial" w:cs="Arial"/>
          <w:sz w:val="20"/>
          <w:szCs w:val="20"/>
        </w:rPr>
        <w:t xml:space="preserve"> </w:t>
      </w:r>
      <w:proofErr w:type="spellStart"/>
      <w:r w:rsidR="00C7687B" w:rsidRPr="006D266E">
        <w:rPr>
          <w:rFonts w:ascii="Arial" w:hAnsi="Arial" w:cs="Arial"/>
          <w:sz w:val="20"/>
          <w:szCs w:val="20"/>
        </w:rPr>
        <w:t>Berke</w:t>
      </w:r>
      <w:proofErr w:type="spellEnd"/>
      <w:r w:rsidR="00C7687B" w:rsidRPr="006D266E">
        <w:rPr>
          <w:rFonts w:ascii="Arial" w:hAnsi="Arial" w:cs="Arial"/>
          <w:sz w:val="20"/>
          <w:szCs w:val="20"/>
        </w:rPr>
        <w:t xml:space="preserve">, Sushant </w:t>
      </w:r>
      <w:proofErr w:type="spellStart"/>
      <w:r w:rsidR="00C7687B" w:rsidRPr="006D266E">
        <w:rPr>
          <w:rFonts w:ascii="Arial" w:hAnsi="Arial" w:cs="Arial"/>
          <w:sz w:val="20"/>
          <w:szCs w:val="20"/>
        </w:rPr>
        <w:t>Kafle</w:t>
      </w:r>
      <w:proofErr w:type="spellEnd"/>
      <w:r w:rsidR="00C7687B" w:rsidRPr="006D266E">
        <w:rPr>
          <w:rFonts w:ascii="Arial" w:hAnsi="Arial" w:cs="Arial"/>
          <w:sz w:val="20"/>
          <w:szCs w:val="20"/>
        </w:rPr>
        <w:t>, Peter Yeung and Matt Huenerfauth</w:t>
      </w:r>
      <w:r w:rsidR="00C7687B" w:rsidRPr="006D266E">
        <w:rPr>
          <w:rFonts w:ascii="Arial" w:eastAsia="Times New Roman" w:hAnsi="Arial" w:cs="Arial"/>
          <w:sz w:val="20"/>
          <w:szCs w:val="20"/>
        </w:rPr>
        <w:t xml:space="preserve"> of Rochester Institute of Technology, which advances the state of the art in generating naturalistic sign language animations by using a machine learning approach.  </w:t>
      </w:r>
      <w:r w:rsidR="00C7687B" w:rsidRPr="006D266E">
        <w:rPr>
          <w:rFonts w:ascii="Arial" w:hAnsi="Arial" w:cs="Arial"/>
          <w:sz w:val="20"/>
          <w:szCs w:val="20"/>
        </w:rPr>
        <w:t xml:space="preserve"> </w:t>
      </w:r>
    </w:p>
    <w:p w:rsidR="009D717F" w:rsidRDefault="009D717F" w:rsidP="00B10CD9">
      <w:pPr>
        <w:rPr>
          <w:rFonts w:ascii="Arial" w:hAnsi="Arial" w:cs="Arial"/>
          <w:sz w:val="20"/>
          <w:szCs w:val="20"/>
        </w:rPr>
      </w:pPr>
    </w:p>
    <w:p w:rsidR="00B10CD9" w:rsidRPr="006D266E" w:rsidRDefault="00B10CD9" w:rsidP="00B10CD9">
      <w:pPr>
        <w:rPr>
          <w:rFonts w:ascii="Arial" w:hAnsi="Arial" w:cs="Arial"/>
          <w:sz w:val="20"/>
          <w:szCs w:val="20"/>
        </w:rPr>
      </w:pPr>
      <w:r w:rsidRPr="006D266E">
        <w:rPr>
          <w:rFonts w:ascii="Arial" w:hAnsi="Arial" w:cs="Arial"/>
          <w:sz w:val="20"/>
          <w:szCs w:val="20"/>
        </w:rPr>
        <w:t>SIGDOC</w:t>
      </w:r>
      <w:r w:rsidR="009D717F">
        <w:rPr>
          <w:rFonts w:ascii="Arial" w:hAnsi="Arial" w:cs="Arial"/>
          <w:sz w:val="20"/>
          <w:szCs w:val="20"/>
        </w:rPr>
        <w:t>’s</w:t>
      </w:r>
      <w:r w:rsidRPr="006D266E">
        <w:rPr>
          <w:rFonts w:ascii="Arial" w:hAnsi="Arial" w:cs="Arial"/>
          <w:sz w:val="20"/>
          <w:szCs w:val="20"/>
        </w:rPr>
        <w:t xml:space="preserve"> publication, Communication Design Quarterly, continues to contribute valuable, peer-reviewed articles that are shared broadly. 2018-2019 marks the first full year of the journal’s new editor Derek Ross. </w:t>
      </w:r>
    </w:p>
    <w:p w:rsidR="00FF6BCF" w:rsidRPr="006D266E" w:rsidRDefault="00036DDF" w:rsidP="00FF6BCF">
      <w:pPr>
        <w:pStyle w:val="NormalWeb"/>
        <w:spacing w:before="2" w:after="160"/>
        <w:rPr>
          <w:rFonts w:ascii="Arial" w:hAnsi="Arial" w:cs="Arial"/>
        </w:rPr>
      </w:pPr>
      <w:proofErr w:type="spellStart"/>
      <w:r w:rsidRPr="006D266E">
        <w:rPr>
          <w:rFonts w:ascii="Arial" w:hAnsi="Arial" w:cs="Arial"/>
        </w:rPr>
        <w:t>SIGEcom</w:t>
      </w:r>
      <w:proofErr w:type="spellEnd"/>
      <w:r w:rsidR="00FF6BCF" w:rsidRPr="006D266E">
        <w:rPr>
          <w:rFonts w:ascii="Arial" w:hAnsi="Arial" w:cs="Arial"/>
        </w:rPr>
        <w:t xml:space="preserve"> held an event called “Highlights Beyond EC”, which invited talks about excellent papers that recently appeared in other publication venues; these talks were selected based on nominations and adjudicated by a dedicated committee. </w:t>
      </w:r>
      <w:r w:rsidR="00D15D5E">
        <w:rPr>
          <w:rFonts w:ascii="Arial" w:hAnsi="Arial" w:cs="Arial"/>
        </w:rPr>
        <w:t>The</w:t>
      </w:r>
      <w:r w:rsidR="00FF6BCF" w:rsidRPr="006D266E">
        <w:rPr>
          <w:rFonts w:ascii="Arial" w:hAnsi="Arial" w:cs="Arial"/>
        </w:rPr>
        <w:t xml:space="preserve"> goal was preventing fragmentation, drawing in underrepresented communities, and maintaining EC as a “one-stop shop” for cutting edge research at the </w:t>
      </w:r>
      <w:r w:rsidR="00FF6BCF" w:rsidRPr="006D266E">
        <w:rPr>
          <w:rFonts w:ascii="Arial" w:hAnsi="Arial" w:cs="Arial"/>
        </w:rPr>
        <w:lastRenderedPageBreak/>
        <w:t xml:space="preserve">boundary between economics and computer science. This year </w:t>
      </w:r>
      <w:r w:rsidR="00D15D5E">
        <w:rPr>
          <w:rFonts w:ascii="Arial" w:hAnsi="Arial" w:cs="Arial"/>
        </w:rPr>
        <w:t>they</w:t>
      </w:r>
      <w:r w:rsidR="00FF6BCF" w:rsidRPr="006D266E">
        <w:rPr>
          <w:rFonts w:ascii="Arial" w:hAnsi="Arial" w:cs="Arial"/>
        </w:rPr>
        <w:t xml:space="preserve"> had three papers, all of which happened to appear at top economics journals. </w:t>
      </w:r>
      <w:r w:rsidR="00D15D5E">
        <w:rPr>
          <w:rFonts w:ascii="Arial" w:hAnsi="Arial" w:cs="Arial"/>
        </w:rPr>
        <w:t>Th</w:t>
      </w:r>
      <w:r w:rsidR="00FF6BCF" w:rsidRPr="006D266E">
        <w:rPr>
          <w:rFonts w:ascii="Arial" w:hAnsi="Arial" w:cs="Arial"/>
        </w:rPr>
        <w:t>e</w:t>
      </w:r>
      <w:r w:rsidR="00D15D5E">
        <w:rPr>
          <w:rFonts w:ascii="Arial" w:hAnsi="Arial" w:cs="Arial"/>
        </w:rPr>
        <w:t>y</w:t>
      </w:r>
      <w:r w:rsidR="00FF6BCF" w:rsidRPr="006D266E">
        <w:rPr>
          <w:rFonts w:ascii="Arial" w:hAnsi="Arial" w:cs="Arial"/>
        </w:rPr>
        <w:t xml:space="preserve"> hope to grow this initiative to include more papers next year.</w:t>
      </w:r>
    </w:p>
    <w:p w:rsidR="006E2A53" w:rsidRPr="006D266E" w:rsidRDefault="006E2A53" w:rsidP="006E2A53">
      <w:pPr>
        <w:rPr>
          <w:rFonts w:ascii="Arial" w:eastAsia="Times New Roman" w:hAnsi="Arial" w:cs="Arial"/>
          <w:sz w:val="20"/>
          <w:szCs w:val="20"/>
        </w:rPr>
      </w:pPr>
      <w:r w:rsidRPr="006D266E">
        <w:rPr>
          <w:rFonts w:ascii="Arial" w:hAnsi="Arial" w:cs="Arial"/>
          <w:sz w:val="20"/>
          <w:szCs w:val="20"/>
        </w:rPr>
        <w:t xml:space="preserve">SIGKDD </w:t>
      </w:r>
      <w:r w:rsidR="00D15D5E">
        <w:rPr>
          <w:rFonts w:ascii="Arial" w:hAnsi="Arial" w:cs="Arial"/>
          <w:sz w:val="20"/>
          <w:szCs w:val="20"/>
        </w:rPr>
        <w:t>indicated that at</w:t>
      </w:r>
      <w:r w:rsidRPr="006D266E">
        <w:rPr>
          <w:rFonts w:ascii="Arial" w:eastAsia="Times New Roman" w:hAnsi="Arial" w:cs="Arial"/>
          <w:sz w:val="20"/>
          <w:szCs w:val="20"/>
        </w:rPr>
        <w:t xml:space="preserve"> KDD 2019, several significant papers on new areas were published. Some examples are</w:t>
      </w:r>
    </w:p>
    <w:p w:rsidR="006E2A53" w:rsidRPr="006D266E" w:rsidRDefault="006E2A53" w:rsidP="00D15D5E">
      <w:pPr>
        <w:ind w:left="720"/>
        <w:rPr>
          <w:rFonts w:ascii="Arial" w:eastAsia="Times New Roman" w:hAnsi="Arial" w:cs="Arial"/>
          <w:sz w:val="20"/>
          <w:szCs w:val="20"/>
        </w:rPr>
      </w:pPr>
      <w:r w:rsidRPr="006D266E">
        <w:rPr>
          <w:rFonts w:ascii="Arial" w:eastAsia="Times New Roman" w:hAnsi="Arial" w:cs="Arial"/>
          <w:sz w:val="20"/>
          <w:szCs w:val="20"/>
        </w:rPr>
        <w:t xml:space="preserve">-  Austin Benson (Cornell), David </w:t>
      </w:r>
      <w:proofErr w:type="spellStart"/>
      <w:r w:rsidRPr="006D266E">
        <w:rPr>
          <w:rFonts w:ascii="Arial" w:eastAsia="Times New Roman" w:hAnsi="Arial" w:cs="Arial"/>
          <w:sz w:val="20"/>
          <w:szCs w:val="20"/>
        </w:rPr>
        <w:t>Bindel</w:t>
      </w:r>
      <w:proofErr w:type="spellEnd"/>
      <w:r w:rsidRPr="006D266E">
        <w:rPr>
          <w:rFonts w:ascii="Arial" w:eastAsia="Times New Roman" w:hAnsi="Arial" w:cs="Arial"/>
          <w:sz w:val="20"/>
          <w:szCs w:val="20"/>
        </w:rPr>
        <w:t xml:space="preserve"> (Cornell) and </w:t>
      </w:r>
      <w:proofErr w:type="spellStart"/>
      <w:r w:rsidRPr="006D266E">
        <w:rPr>
          <w:rFonts w:ascii="Arial" w:eastAsia="Times New Roman" w:hAnsi="Arial" w:cs="Arial"/>
          <w:sz w:val="20"/>
          <w:szCs w:val="20"/>
        </w:rPr>
        <w:t>Kun</w:t>
      </w:r>
      <w:proofErr w:type="spellEnd"/>
      <w:r w:rsidRPr="006D266E">
        <w:rPr>
          <w:rFonts w:ascii="Arial" w:eastAsia="Times New Roman" w:hAnsi="Arial" w:cs="Arial"/>
          <w:sz w:val="20"/>
          <w:szCs w:val="20"/>
        </w:rPr>
        <w:t xml:space="preserve"> Dong (Cornell) for “Network Density of States.”</w:t>
      </w:r>
    </w:p>
    <w:p w:rsidR="006E2A53" w:rsidRPr="006D266E" w:rsidRDefault="006E2A53" w:rsidP="00D15D5E">
      <w:pPr>
        <w:ind w:left="720"/>
        <w:rPr>
          <w:rFonts w:ascii="Arial" w:eastAsia="Times New Roman" w:hAnsi="Arial" w:cs="Arial"/>
          <w:sz w:val="20"/>
          <w:szCs w:val="20"/>
        </w:rPr>
      </w:pPr>
      <w:r w:rsidRPr="006D266E">
        <w:rPr>
          <w:rFonts w:ascii="Arial" w:eastAsia="Times New Roman" w:hAnsi="Arial" w:cs="Arial"/>
          <w:sz w:val="20"/>
          <w:szCs w:val="20"/>
        </w:rPr>
        <w:t xml:space="preserve">-  Lotte </w:t>
      </w:r>
      <w:proofErr w:type="spellStart"/>
      <w:r w:rsidRPr="006D266E">
        <w:rPr>
          <w:rFonts w:ascii="Arial" w:eastAsia="Times New Roman" w:hAnsi="Arial" w:cs="Arial"/>
          <w:sz w:val="20"/>
          <w:szCs w:val="20"/>
        </w:rPr>
        <w:t>Bransen</w:t>
      </w:r>
      <w:proofErr w:type="spellEnd"/>
      <w:r w:rsidRPr="006D266E">
        <w:rPr>
          <w:rFonts w:ascii="Arial" w:eastAsia="Times New Roman" w:hAnsi="Arial" w:cs="Arial"/>
          <w:sz w:val="20"/>
          <w:szCs w:val="20"/>
        </w:rPr>
        <w:t xml:space="preserve"> (</w:t>
      </w:r>
      <w:proofErr w:type="spellStart"/>
      <w:r w:rsidRPr="006D266E">
        <w:rPr>
          <w:rFonts w:ascii="Arial" w:eastAsia="Times New Roman" w:hAnsi="Arial" w:cs="Arial"/>
          <w:sz w:val="20"/>
          <w:szCs w:val="20"/>
        </w:rPr>
        <w:t>SciSports</w:t>
      </w:r>
      <w:proofErr w:type="spellEnd"/>
      <w:r w:rsidRPr="006D266E">
        <w:rPr>
          <w:rFonts w:ascii="Arial" w:eastAsia="Times New Roman" w:hAnsi="Arial" w:cs="Arial"/>
          <w:sz w:val="20"/>
          <w:szCs w:val="20"/>
        </w:rPr>
        <w:t xml:space="preserve">), Jesse Davis (KU Leuven), Tom </w:t>
      </w:r>
      <w:proofErr w:type="spellStart"/>
      <w:r w:rsidRPr="006D266E">
        <w:rPr>
          <w:rFonts w:ascii="Arial" w:eastAsia="Times New Roman" w:hAnsi="Arial" w:cs="Arial"/>
          <w:sz w:val="20"/>
          <w:szCs w:val="20"/>
        </w:rPr>
        <w:t>Decroos</w:t>
      </w:r>
      <w:proofErr w:type="spellEnd"/>
      <w:r w:rsidRPr="006D266E">
        <w:rPr>
          <w:rFonts w:ascii="Arial" w:eastAsia="Times New Roman" w:hAnsi="Arial" w:cs="Arial"/>
          <w:sz w:val="20"/>
          <w:szCs w:val="20"/>
        </w:rPr>
        <w:t xml:space="preserve"> (KU Leuven) and Jan Van </w:t>
      </w:r>
      <w:proofErr w:type="spellStart"/>
      <w:r w:rsidRPr="006D266E">
        <w:rPr>
          <w:rFonts w:ascii="Arial" w:eastAsia="Times New Roman" w:hAnsi="Arial" w:cs="Arial"/>
          <w:sz w:val="20"/>
          <w:szCs w:val="20"/>
        </w:rPr>
        <w:t>Haaren</w:t>
      </w:r>
      <w:proofErr w:type="spellEnd"/>
      <w:r w:rsidRPr="006D266E">
        <w:rPr>
          <w:rFonts w:ascii="Arial" w:eastAsia="Times New Roman" w:hAnsi="Arial" w:cs="Arial"/>
          <w:sz w:val="20"/>
          <w:szCs w:val="20"/>
        </w:rPr>
        <w:t xml:space="preserve"> (</w:t>
      </w:r>
      <w:proofErr w:type="spellStart"/>
      <w:r w:rsidRPr="006D266E">
        <w:rPr>
          <w:rFonts w:ascii="Arial" w:eastAsia="Times New Roman" w:hAnsi="Arial" w:cs="Arial"/>
          <w:sz w:val="20"/>
          <w:szCs w:val="20"/>
        </w:rPr>
        <w:t>SciSports</w:t>
      </w:r>
      <w:proofErr w:type="spellEnd"/>
      <w:r w:rsidRPr="006D266E">
        <w:rPr>
          <w:rFonts w:ascii="Arial" w:eastAsia="Times New Roman" w:hAnsi="Arial" w:cs="Arial"/>
          <w:sz w:val="20"/>
          <w:szCs w:val="20"/>
        </w:rPr>
        <w:t>) for “Action Speaks Louder Than Goals: Value Player Actions in Soccer.”</w:t>
      </w:r>
    </w:p>
    <w:p w:rsidR="006E2A53" w:rsidRPr="006D266E" w:rsidRDefault="00D15D5E" w:rsidP="006E2A53">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SIGLOG - </w:t>
      </w:r>
      <w:r w:rsidR="006E2A53" w:rsidRPr="006D266E">
        <w:rPr>
          <w:rFonts w:ascii="Arial" w:hAnsi="Arial" w:cs="Arial"/>
          <w:sz w:val="20"/>
          <w:szCs w:val="20"/>
          <w:shd w:val="clear" w:color="auto" w:fill="FFFFFF"/>
        </w:rPr>
        <w:t xml:space="preserve">An important paper in LICS 2018 by </w:t>
      </w:r>
      <w:proofErr w:type="spellStart"/>
      <w:r w:rsidR="006E2A53" w:rsidRPr="006D266E">
        <w:rPr>
          <w:rFonts w:ascii="Arial" w:hAnsi="Arial" w:cs="Arial"/>
          <w:sz w:val="20"/>
          <w:szCs w:val="20"/>
          <w:shd w:val="clear" w:color="auto" w:fill="FFFFFF"/>
        </w:rPr>
        <w:t>Atserias</w:t>
      </w:r>
      <w:proofErr w:type="spellEnd"/>
      <w:r w:rsidR="006E2A53" w:rsidRPr="006D266E">
        <w:rPr>
          <w:rFonts w:ascii="Arial" w:hAnsi="Arial" w:cs="Arial"/>
          <w:sz w:val="20"/>
          <w:szCs w:val="20"/>
          <w:shd w:val="clear" w:color="auto" w:fill="FFFFFF"/>
        </w:rPr>
        <w:t xml:space="preserve"> and </w:t>
      </w:r>
      <w:proofErr w:type="spellStart"/>
      <w:r w:rsidR="006E2A53" w:rsidRPr="006D266E">
        <w:rPr>
          <w:rFonts w:ascii="Arial" w:hAnsi="Arial" w:cs="Arial"/>
          <w:sz w:val="20"/>
          <w:szCs w:val="20"/>
          <w:shd w:val="clear" w:color="auto" w:fill="FFFFFF"/>
        </w:rPr>
        <w:t>Ochremiak</w:t>
      </w:r>
      <w:proofErr w:type="spellEnd"/>
      <w:r w:rsidR="006E2A53" w:rsidRPr="006D266E">
        <w:rPr>
          <w:rFonts w:ascii="Arial" w:hAnsi="Arial" w:cs="Arial"/>
          <w:sz w:val="20"/>
          <w:szCs w:val="20"/>
          <w:shd w:val="clear" w:color="auto" w:fill="FFFFFF"/>
        </w:rPr>
        <w:t xml:space="preserve"> made important connections between optimization algorithms and logic.  Work by </w:t>
      </w:r>
      <w:proofErr w:type="spellStart"/>
      <w:r w:rsidR="006E2A53" w:rsidRPr="006D266E">
        <w:rPr>
          <w:rFonts w:ascii="Arial" w:hAnsi="Arial" w:cs="Arial"/>
          <w:sz w:val="20"/>
          <w:szCs w:val="20"/>
          <w:shd w:val="clear" w:color="auto" w:fill="FFFFFF"/>
        </w:rPr>
        <w:t>Bacci</w:t>
      </w:r>
      <w:proofErr w:type="spellEnd"/>
      <w:r w:rsidR="006E2A53" w:rsidRPr="006D266E">
        <w:rPr>
          <w:rFonts w:ascii="Arial" w:hAnsi="Arial" w:cs="Arial"/>
          <w:sz w:val="20"/>
          <w:szCs w:val="20"/>
          <w:shd w:val="clear" w:color="auto" w:fill="FFFFFF"/>
        </w:rPr>
        <w:t xml:space="preserve"> et al. showed the power of a new approach to equational logic pioneered a few years earlier by Plotkin and his collaborators.  There were important new papers on probability at higher types and there were follow ups to the solution of Feder-</w:t>
      </w:r>
      <w:proofErr w:type="spellStart"/>
      <w:r w:rsidR="006E2A53" w:rsidRPr="006D266E">
        <w:rPr>
          <w:rFonts w:ascii="Arial" w:hAnsi="Arial" w:cs="Arial"/>
          <w:sz w:val="20"/>
          <w:szCs w:val="20"/>
          <w:shd w:val="clear" w:color="auto" w:fill="FFFFFF"/>
        </w:rPr>
        <w:t>Vardi</w:t>
      </w:r>
      <w:proofErr w:type="spellEnd"/>
      <w:r w:rsidR="006E2A53" w:rsidRPr="006D266E">
        <w:rPr>
          <w:rFonts w:ascii="Arial" w:hAnsi="Arial" w:cs="Arial"/>
          <w:sz w:val="20"/>
          <w:szCs w:val="20"/>
          <w:shd w:val="clear" w:color="auto" w:fill="FFFFFF"/>
        </w:rPr>
        <w:t xml:space="preserve"> conjecture.  There were other results on game semantics, </w:t>
      </w:r>
      <w:proofErr w:type="spellStart"/>
      <w:r w:rsidR="006E2A53" w:rsidRPr="006D266E">
        <w:rPr>
          <w:rFonts w:ascii="Arial" w:hAnsi="Arial" w:cs="Arial"/>
          <w:sz w:val="20"/>
          <w:szCs w:val="20"/>
          <w:shd w:val="clear" w:color="auto" w:fill="FFFFFF"/>
        </w:rPr>
        <w:t>homotopy</w:t>
      </w:r>
      <w:proofErr w:type="spellEnd"/>
      <w:r w:rsidR="006E2A53" w:rsidRPr="006D266E">
        <w:rPr>
          <w:rFonts w:ascii="Arial" w:hAnsi="Arial" w:cs="Arial"/>
          <w:sz w:val="20"/>
          <w:szCs w:val="20"/>
          <w:shd w:val="clear" w:color="auto" w:fill="FFFFFF"/>
        </w:rPr>
        <w:t xml:space="preserve"> type theory, automata theory and quantum computation.</w:t>
      </w:r>
    </w:p>
    <w:p w:rsidR="00036DDF" w:rsidRPr="006D266E" w:rsidRDefault="00036DDF" w:rsidP="00B10CD9">
      <w:pPr>
        <w:rPr>
          <w:rFonts w:ascii="Arial" w:hAnsi="Arial" w:cs="Arial"/>
          <w:sz w:val="20"/>
          <w:szCs w:val="20"/>
        </w:rPr>
      </w:pPr>
    </w:p>
    <w:p w:rsidR="0012407A" w:rsidRPr="006D266E" w:rsidRDefault="0012407A" w:rsidP="00D15D5E">
      <w:pPr>
        <w:spacing w:after="0" w:line="240" w:lineRule="auto"/>
        <w:textAlignment w:val="baseline"/>
        <w:rPr>
          <w:rFonts w:ascii="Arial" w:hAnsi="Arial" w:cs="Arial"/>
          <w:color w:val="000000"/>
          <w:sz w:val="20"/>
          <w:szCs w:val="20"/>
        </w:rPr>
      </w:pPr>
      <w:r w:rsidRPr="006D266E">
        <w:rPr>
          <w:rFonts w:ascii="Arial" w:hAnsi="Arial" w:cs="Arial"/>
          <w:sz w:val="20"/>
          <w:szCs w:val="20"/>
        </w:rPr>
        <w:t>SIGMETRICS</w:t>
      </w:r>
      <w:r w:rsidRPr="006D266E">
        <w:rPr>
          <w:rFonts w:ascii="Arial" w:hAnsi="Arial" w:cs="Arial"/>
          <w:color w:val="000000"/>
          <w:sz w:val="20"/>
          <w:szCs w:val="20"/>
        </w:rPr>
        <w:t xml:space="preserve"> </w:t>
      </w:r>
      <w:r w:rsidR="00F86CBD">
        <w:rPr>
          <w:rFonts w:ascii="Arial" w:hAnsi="Arial" w:cs="Arial"/>
          <w:color w:val="000000"/>
          <w:sz w:val="20"/>
          <w:szCs w:val="20"/>
        </w:rPr>
        <w:t xml:space="preserve">- </w:t>
      </w:r>
      <w:r w:rsidRPr="006D266E">
        <w:rPr>
          <w:rFonts w:ascii="Arial" w:hAnsi="Arial" w:cs="Arial"/>
          <w:color w:val="000000"/>
          <w:sz w:val="20"/>
          <w:szCs w:val="20"/>
        </w:rPr>
        <w:t xml:space="preserve">The last year has marked the third edition of </w:t>
      </w:r>
      <w:r w:rsidR="00F86CBD">
        <w:rPr>
          <w:rFonts w:ascii="Arial" w:hAnsi="Arial" w:cs="Arial"/>
          <w:color w:val="000000"/>
          <w:sz w:val="20"/>
          <w:szCs w:val="20"/>
        </w:rPr>
        <w:t>their</w:t>
      </w:r>
      <w:r w:rsidRPr="006D266E">
        <w:rPr>
          <w:rFonts w:ascii="Arial" w:hAnsi="Arial" w:cs="Arial"/>
          <w:color w:val="000000"/>
          <w:sz w:val="20"/>
          <w:szCs w:val="20"/>
        </w:rPr>
        <w:t xml:space="preserve"> flagship conference since </w:t>
      </w:r>
      <w:r w:rsidR="00F86CBD">
        <w:rPr>
          <w:rFonts w:ascii="Arial" w:hAnsi="Arial" w:cs="Arial"/>
          <w:color w:val="000000"/>
          <w:sz w:val="20"/>
          <w:szCs w:val="20"/>
        </w:rPr>
        <w:t>making</w:t>
      </w:r>
      <w:r w:rsidRPr="006D266E">
        <w:rPr>
          <w:rFonts w:ascii="Arial" w:hAnsi="Arial" w:cs="Arial"/>
          <w:color w:val="000000"/>
          <w:sz w:val="20"/>
          <w:szCs w:val="20"/>
        </w:rPr>
        <w:t xml:space="preserve"> a major switch to a “</w:t>
      </w:r>
      <w:proofErr w:type="spellStart"/>
      <w:r w:rsidRPr="006D266E">
        <w:rPr>
          <w:rFonts w:ascii="Arial" w:hAnsi="Arial" w:cs="Arial"/>
          <w:color w:val="000000"/>
          <w:sz w:val="20"/>
          <w:szCs w:val="20"/>
        </w:rPr>
        <w:t>jourference</w:t>
      </w:r>
      <w:proofErr w:type="spellEnd"/>
      <w:r w:rsidRPr="006D266E">
        <w:rPr>
          <w:rFonts w:ascii="Arial" w:hAnsi="Arial" w:cs="Arial"/>
          <w:color w:val="000000"/>
          <w:sz w:val="20"/>
          <w:szCs w:val="20"/>
        </w:rPr>
        <w:t>” model featuring 3 submission deadlines and proceedings published in POMACS (PACM series). One of the main goals of the SIG was to grow submissions, without compromising acceptance rates and quality of the technical program. The 2019 edition featured a record 50% increase in submission rate compared to the 10-year average, suggesting that the community has reacted extremely well to this innovation. Indeed, this trend did not affect acceptance rate, which this year was around 15% and well aligned to the historical acceptance rates. </w:t>
      </w:r>
    </w:p>
    <w:p w:rsidR="00B10CD9" w:rsidRPr="006D266E" w:rsidRDefault="00B10CD9" w:rsidP="00FA2E25">
      <w:pPr>
        <w:spacing w:after="0"/>
        <w:rPr>
          <w:rFonts w:ascii="Arial" w:hAnsi="Arial" w:cs="Arial"/>
          <w:b/>
          <w:bCs/>
          <w:sz w:val="20"/>
          <w:szCs w:val="20"/>
        </w:rPr>
      </w:pPr>
    </w:p>
    <w:p w:rsidR="00C7687B" w:rsidRPr="006D266E" w:rsidRDefault="00C7687B" w:rsidP="00852C50">
      <w:pPr>
        <w:spacing w:after="0"/>
        <w:rPr>
          <w:rFonts w:ascii="Arial" w:hAnsi="Arial" w:cs="Arial"/>
          <w:b/>
          <w:sz w:val="20"/>
          <w:szCs w:val="20"/>
        </w:rPr>
      </w:pPr>
    </w:p>
    <w:p w:rsidR="00781118" w:rsidRPr="006D266E" w:rsidRDefault="00411455" w:rsidP="00852C50">
      <w:pPr>
        <w:spacing w:after="0"/>
        <w:rPr>
          <w:rFonts w:ascii="Arial" w:hAnsi="Arial" w:cs="Arial"/>
          <w:b/>
          <w:sz w:val="20"/>
          <w:szCs w:val="20"/>
        </w:rPr>
      </w:pPr>
      <w:r w:rsidRPr="006D266E">
        <w:rPr>
          <w:rFonts w:ascii="Arial" w:hAnsi="Arial" w:cs="Arial"/>
          <w:b/>
          <w:sz w:val="20"/>
          <w:szCs w:val="20"/>
        </w:rPr>
        <w:t xml:space="preserve">International </w:t>
      </w:r>
      <w:r w:rsidR="007F2815" w:rsidRPr="006D266E">
        <w:rPr>
          <w:rFonts w:ascii="Arial" w:hAnsi="Arial" w:cs="Arial"/>
          <w:b/>
          <w:sz w:val="20"/>
          <w:szCs w:val="20"/>
        </w:rPr>
        <w:t>Ac</w:t>
      </w:r>
      <w:r w:rsidRPr="006D266E">
        <w:rPr>
          <w:rFonts w:ascii="Arial" w:hAnsi="Arial" w:cs="Arial"/>
          <w:b/>
          <w:sz w:val="20"/>
          <w:szCs w:val="20"/>
        </w:rPr>
        <w:t>tivities</w:t>
      </w:r>
    </w:p>
    <w:p w:rsidR="00F86CBD" w:rsidRDefault="00F86CBD" w:rsidP="00A80D99">
      <w:pPr>
        <w:pStyle w:val="PlainText"/>
        <w:rPr>
          <w:rFonts w:ascii="Arial" w:hAnsi="Arial" w:cs="Arial"/>
          <w:sz w:val="20"/>
          <w:szCs w:val="20"/>
        </w:rPr>
      </w:pPr>
    </w:p>
    <w:p w:rsidR="00A80D99" w:rsidRPr="006D266E" w:rsidRDefault="00A80D99" w:rsidP="00A80D99">
      <w:pPr>
        <w:pStyle w:val="PlainText"/>
        <w:rPr>
          <w:rFonts w:ascii="Arial" w:hAnsi="Arial" w:cs="Arial"/>
          <w:sz w:val="20"/>
          <w:szCs w:val="20"/>
        </w:rPr>
      </w:pPr>
      <w:r w:rsidRPr="006D266E">
        <w:rPr>
          <w:rFonts w:ascii="Arial" w:hAnsi="Arial" w:cs="Arial"/>
          <w:sz w:val="20"/>
          <w:szCs w:val="20"/>
        </w:rPr>
        <w:t xml:space="preserve">SIGCAS – The planning for the ACM COMPASS represented a significant effort to broaden participation geographically as the conference was held in Accra, Ghana.  It was also live-streamed, making it more broadly available.  Since the conference was held in </w:t>
      </w:r>
      <w:proofErr w:type="gramStart"/>
      <w:r w:rsidRPr="006D266E">
        <w:rPr>
          <w:rFonts w:ascii="Arial" w:hAnsi="Arial" w:cs="Arial"/>
          <w:sz w:val="20"/>
          <w:szCs w:val="20"/>
        </w:rPr>
        <w:t>July,</w:t>
      </w:r>
      <w:proofErr w:type="gramEnd"/>
      <w:r w:rsidRPr="006D266E">
        <w:rPr>
          <w:rFonts w:ascii="Arial" w:hAnsi="Arial" w:cs="Arial"/>
          <w:sz w:val="20"/>
          <w:szCs w:val="20"/>
        </w:rPr>
        <w:t xml:space="preserve"> 2019, the planning for the conference represented </w:t>
      </w:r>
      <w:r w:rsidR="00F86CBD">
        <w:rPr>
          <w:rFonts w:ascii="Arial" w:hAnsi="Arial" w:cs="Arial"/>
          <w:sz w:val="20"/>
          <w:szCs w:val="20"/>
        </w:rPr>
        <w:t>their</w:t>
      </w:r>
      <w:r w:rsidRPr="006D266E">
        <w:rPr>
          <w:rFonts w:ascii="Arial" w:hAnsi="Arial" w:cs="Arial"/>
          <w:sz w:val="20"/>
          <w:szCs w:val="20"/>
        </w:rPr>
        <w:t xml:space="preserve"> primary outreach.</w:t>
      </w:r>
    </w:p>
    <w:p w:rsidR="00A80D99" w:rsidRPr="006D266E" w:rsidRDefault="00A80D99" w:rsidP="00A80D99">
      <w:pPr>
        <w:pStyle w:val="PlainText"/>
        <w:rPr>
          <w:rFonts w:ascii="Arial" w:hAnsi="Arial" w:cs="Arial"/>
          <w:sz w:val="20"/>
          <w:szCs w:val="20"/>
        </w:rPr>
      </w:pPr>
    </w:p>
    <w:p w:rsidR="00673BCE" w:rsidRPr="006D266E" w:rsidRDefault="00673BCE" w:rsidP="00673BCE">
      <w:pPr>
        <w:pStyle w:val="Normal1"/>
        <w:spacing w:line="240" w:lineRule="auto"/>
        <w:rPr>
          <w:rFonts w:eastAsia="Times New Roman"/>
          <w:sz w:val="20"/>
          <w:szCs w:val="20"/>
        </w:rPr>
      </w:pPr>
      <w:r w:rsidRPr="006D266E">
        <w:rPr>
          <w:sz w:val="20"/>
          <w:szCs w:val="20"/>
        </w:rPr>
        <w:t xml:space="preserve">SIGCOMM </w:t>
      </w:r>
      <w:r w:rsidR="00F86CBD">
        <w:rPr>
          <w:sz w:val="20"/>
          <w:szCs w:val="20"/>
        </w:rPr>
        <w:t xml:space="preserve">- </w:t>
      </w:r>
      <w:r w:rsidRPr="006D266E">
        <w:rPr>
          <w:rFonts w:eastAsia="Times New Roman"/>
          <w:sz w:val="20"/>
          <w:szCs w:val="20"/>
        </w:rPr>
        <w:t xml:space="preserve">Continuing </w:t>
      </w:r>
      <w:r w:rsidR="00F86CBD">
        <w:rPr>
          <w:rFonts w:eastAsia="Times New Roman"/>
          <w:sz w:val="20"/>
          <w:szCs w:val="20"/>
        </w:rPr>
        <w:t>their</w:t>
      </w:r>
      <w:r w:rsidRPr="006D266E">
        <w:rPr>
          <w:rFonts w:eastAsia="Times New Roman"/>
          <w:sz w:val="20"/>
          <w:szCs w:val="20"/>
        </w:rPr>
        <w:t xml:space="preserve"> policy of rotation among regions on a 3-year cycle, </w:t>
      </w:r>
      <w:r w:rsidR="00F86CBD">
        <w:rPr>
          <w:rFonts w:eastAsia="Times New Roman"/>
          <w:sz w:val="20"/>
          <w:szCs w:val="20"/>
        </w:rPr>
        <w:t>the</w:t>
      </w:r>
      <w:r w:rsidRPr="006D266E">
        <w:rPr>
          <w:rFonts w:eastAsia="Times New Roman"/>
          <w:sz w:val="20"/>
          <w:szCs w:val="20"/>
        </w:rPr>
        <w:t xml:space="preserve"> flagship conference was held in Bucharest, Hungary, in August 2018, with an attendance of 741 vs. 785 in LA in 2017.  </w:t>
      </w:r>
    </w:p>
    <w:p w:rsidR="00D9768E" w:rsidRPr="006D266E" w:rsidRDefault="00D9768E" w:rsidP="00D9768E">
      <w:pPr>
        <w:pStyle w:val="PlainText"/>
        <w:rPr>
          <w:rFonts w:ascii="Arial" w:hAnsi="Arial" w:cs="Arial"/>
          <w:sz w:val="20"/>
          <w:szCs w:val="20"/>
        </w:rPr>
      </w:pPr>
      <w:proofErr w:type="gramStart"/>
      <w:r w:rsidRPr="006D266E">
        <w:rPr>
          <w:rFonts w:ascii="Arial" w:hAnsi="Arial" w:cs="Arial"/>
          <w:sz w:val="20"/>
          <w:szCs w:val="20"/>
        </w:rPr>
        <w:t xml:space="preserve">SIGCSE </w:t>
      </w:r>
      <w:r w:rsidR="00F86CBD">
        <w:rPr>
          <w:rFonts w:ascii="Arial" w:hAnsi="Arial" w:cs="Arial"/>
          <w:sz w:val="20"/>
          <w:szCs w:val="20"/>
        </w:rPr>
        <w:t xml:space="preserve"> -</w:t>
      </w:r>
      <w:proofErr w:type="gramEnd"/>
      <w:r w:rsidR="00F86CBD">
        <w:rPr>
          <w:rFonts w:ascii="Arial" w:hAnsi="Arial" w:cs="Arial"/>
          <w:sz w:val="20"/>
          <w:szCs w:val="20"/>
        </w:rPr>
        <w:t xml:space="preserve"> </w:t>
      </w:r>
      <w:r w:rsidRPr="006D266E">
        <w:rPr>
          <w:rFonts w:ascii="Arial" w:hAnsi="Arial" w:cs="Arial"/>
          <w:sz w:val="20"/>
          <w:szCs w:val="20"/>
        </w:rPr>
        <w:t xml:space="preserve">There were two doctoral consortia associated with SIGCSE conferences during this year. </w:t>
      </w:r>
    </w:p>
    <w:p w:rsidR="00D9768E" w:rsidRPr="006D266E" w:rsidRDefault="00D9768E" w:rsidP="00D9768E">
      <w:pPr>
        <w:pStyle w:val="PlainText"/>
        <w:rPr>
          <w:rFonts w:ascii="Arial" w:hAnsi="Arial" w:cs="Arial"/>
          <w:sz w:val="20"/>
          <w:szCs w:val="20"/>
        </w:rPr>
      </w:pPr>
    </w:p>
    <w:p w:rsidR="00D9768E" w:rsidRPr="006D266E" w:rsidRDefault="00D9768E" w:rsidP="00F86CBD">
      <w:pPr>
        <w:pStyle w:val="PlainText"/>
        <w:ind w:left="720"/>
        <w:rPr>
          <w:rFonts w:ascii="Arial" w:hAnsi="Arial" w:cs="Arial"/>
          <w:sz w:val="20"/>
          <w:szCs w:val="20"/>
        </w:rPr>
      </w:pPr>
      <w:r w:rsidRPr="006D266E">
        <w:rPr>
          <w:rFonts w:ascii="Arial" w:hAnsi="Arial" w:cs="Arial"/>
          <w:sz w:val="20"/>
          <w:szCs w:val="20"/>
        </w:rPr>
        <w:t xml:space="preserve">A doctoral consortium ran in Espoo, Finland just prior to the 2018 The International Computing Education Research Conference (ICER) which was attended by 20 graduate students in computer science education. Nine of the participants were women, and eleven were men. Eleven participants were from the United States, seven from Europe, and two from India. SIGCSE provided travel grants to the students and partial funding for lodging to the discussants. The students presented their work at the workshop </w:t>
      </w:r>
      <w:proofErr w:type="gramStart"/>
      <w:r w:rsidRPr="006D266E">
        <w:rPr>
          <w:rFonts w:ascii="Arial" w:hAnsi="Arial" w:cs="Arial"/>
          <w:sz w:val="20"/>
          <w:szCs w:val="20"/>
        </w:rPr>
        <w:t>and also</w:t>
      </w:r>
      <w:proofErr w:type="gramEnd"/>
      <w:r w:rsidRPr="006D266E">
        <w:rPr>
          <w:rFonts w:ascii="Arial" w:hAnsi="Arial" w:cs="Arial"/>
          <w:sz w:val="20"/>
          <w:szCs w:val="20"/>
        </w:rPr>
        <w:t xml:space="preserve"> during ICER 2018. The SIGCSE Board will continue to fund up to twenty Doctoral Consortium grants for participants of the ICER conference in 2019.</w:t>
      </w:r>
    </w:p>
    <w:p w:rsidR="00D9768E" w:rsidRPr="006D266E" w:rsidRDefault="00D9768E" w:rsidP="00F86CBD">
      <w:pPr>
        <w:pStyle w:val="PlainText"/>
        <w:ind w:left="720"/>
        <w:rPr>
          <w:rFonts w:ascii="Arial" w:hAnsi="Arial" w:cs="Arial"/>
          <w:sz w:val="20"/>
          <w:szCs w:val="20"/>
        </w:rPr>
      </w:pPr>
    </w:p>
    <w:p w:rsidR="00673BCE" w:rsidRPr="006D266E" w:rsidRDefault="00D9768E" w:rsidP="00F86CBD">
      <w:pPr>
        <w:pStyle w:val="PlainText"/>
        <w:ind w:left="720"/>
        <w:rPr>
          <w:rFonts w:ascii="Arial" w:hAnsi="Arial" w:cs="Arial"/>
          <w:sz w:val="20"/>
          <w:szCs w:val="20"/>
        </w:rPr>
      </w:pPr>
      <w:r w:rsidRPr="006D266E">
        <w:rPr>
          <w:rFonts w:ascii="Arial" w:hAnsi="Arial" w:cs="Arial"/>
          <w:sz w:val="20"/>
          <w:szCs w:val="20"/>
        </w:rPr>
        <w:t xml:space="preserve">There was also a doctoral consortium in Aberdeen, Scotland associated with </w:t>
      </w:r>
      <w:proofErr w:type="spellStart"/>
      <w:r w:rsidRPr="006D266E">
        <w:rPr>
          <w:rFonts w:ascii="Arial" w:hAnsi="Arial" w:cs="Arial"/>
          <w:sz w:val="20"/>
          <w:szCs w:val="20"/>
        </w:rPr>
        <w:t>ITiCSE</w:t>
      </w:r>
      <w:proofErr w:type="spellEnd"/>
      <w:r w:rsidRPr="006D266E">
        <w:rPr>
          <w:rFonts w:ascii="Arial" w:hAnsi="Arial" w:cs="Arial"/>
          <w:sz w:val="20"/>
          <w:szCs w:val="20"/>
        </w:rPr>
        <w:t xml:space="preserve"> 2019. Ten students attended the event, which was supported by the Scottish Informatics and Computer Science Alliance. The doctoral consortium was organized by Mark </w:t>
      </w:r>
      <w:proofErr w:type="spellStart"/>
      <w:r w:rsidRPr="006D266E">
        <w:rPr>
          <w:rFonts w:ascii="Arial" w:hAnsi="Arial" w:cs="Arial"/>
          <w:sz w:val="20"/>
          <w:szCs w:val="20"/>
        </w:rPr>
        <w:t>Zarb</w:t>
      </w:r>
      <w:proofErr w:type="spellEnd"/>
      <w:r w:rsidRPr="006D266E">
        <w:rPr>
          <w:rFonts w:ascii="Arial" w:hAnsi="Arial" w:cs="Arial"/>
          <w:sz w:val="20"/>
          <w:szCs w:val="20"/>
        </w:rPr>
        <w:t xml:space="preserve"> and Angela Siegel and focused on nurturing students’ research and orienting them in the </w:t>
      </w:r>
      <w:proofErr w:type="spellStart"/>
      <w:r w:rsidRPr="006D266E">
        <w:rPr>
          <w:rFonts w:ascii="Arial" w:hAnsi="Arial" w:cs="Arial"/>
          <w:sz w:val="20"/>
          <w:szCs w:val="20"/>
        </w:rPr>
        <w:t>ITiCSE</w:t>
      </w:r>
      <w:proofErr w:type="spellEnd"/>
      <w:r w:rsidRPr="006D266E">
        <w:rPr>
          <w:rFonts w:ascii="Arial" w:hAnsi="Arial" w:cs="Arial"/>
          <w:sz w:val="20"/>
          <w:szCs w:val="20"/>
        </w:rPr>
        <w:t xml:space="preserve"> community. For </w:t>
      </w:r>
      <w:r w:rsidRPr="006D266E">
        <w:rPr>
          <w:rFonts w:ascii="Arial" w:hAnsi="Arial" w:cs="Arial"/>
          <w:sz w:val="20"/>
          <w:szCs w:val="20"/>
        </w:rPr>
        <w:lastRenderedPageBreak/>
        <w:t>example, students heard from a panel on imposter syndrome and worked for an hour with members of a working group to understand the dynamics of that research situation.</w:t>
      </w:r>
    </w:p>
    <w:p w:rsidR="00F86CBD" w:rsidRDefault="00F86CBD" w:rsidP="00FA2E25">
      <w:pPr>
        <w:ind w:left="-5"/>
        <w:rPr>
          <w:rFonts w:ascii="Arial" w:hAnsi="Arial" w:cs="Arial"/>
          <w:sz w:val="20"/>
          <w:szCs w:val="20"/>
        </w:rPr>
      </w:pPr>
    </w:p>
    <w:p w:rsidR="00FA2E25" w:rsidRPr="006D266E" w:rsidRDefault="00FA2E25" w:rsidP="00FA2E25">
      <w:pPr>
        <w:ind w:left="-5"/>
        <w:rPr>
          <w:rFonts w:ascii="Arial" w:hAnsi="Arial" w:cs="Arial"/>
          <w:sz w:val="20"/>
          <w:szCs w:val="20"/>
        </w:rPr>
      </w:pPr>
      <w:r w:rsidRPr="006D266E">
        <w:rPr>
          <w:rFonts w:ascii="Arial" w:hAnsi="Arial" w:cs="Arial"/>
          <w:sz w:val="20"/>
          <w:szCs w:val="20"/>
        </w:rPr>
        <w:t xml:space="preserve">SIGDA supported two </w:t>
      </w:r>
      <w:r w:rsidRPr="006D266E">
        <w:rPr>
          <w:rFonts w:ascii="Arial" w:hAnsi="Arial" w:cs="Arial"/>
          <w:sz w:val="20"/>
          <w:szCs w:val="20"/>
          <w:u w:val="single" w:color="000000"/>
        </w:rPr>
        <w:t>international summer schools</w:t>
      </w:r>
      <w:r w:rsidRPr="006D266E">
        <w:rPr>
          <w:rFonts w:ascii="Arial" w:hAnsi="Arial" w:cs="Arial"/>
          <w:sz w:val="20"/>
          <w:szCs w:val="20"/>
        </w:rPr>
        <w:t xml:space="preserve">: 1) International Seasonal School on Physical Design Automation, which is now in its third edition. The event was held from July 29 to Aug. 2, 2019 in Beijing, China, with approximately 110 attendees. This year the event offered 5-day lectures on key subjects related to physical design of integrated circuits (IC) in advanced technology nodes, covering not only fundamental algorithms, computational methods, and modern AI techniques, but also new challenges for the implementation of ever more complex circuits and systems. 2) Seasonal School on Circuits and Systems on IoT, also in its third edition. The event was held from August 5 to August 7 in Porto Alegre, Brazil. The School's technical program included 8 courses of 3 hour each. There was also a panel each day that involved participants into discussions related to the subjects covered, as well as a poster session.  </w:t>
      </w:r>
    </w:p>
    <w:p w:rsidR="006E2A53" w:rsidRPr="006D266E" w:rsidRDefault="006E2A53" w:rsidP="006E2A53">
      <w:pPr>
        <w:rPr>
          <w:rFonts w:ascii="Arial" w:eastAsia="Times New Roman" w:hAnsi="Arial" w:cs="Arial"/>
          <w:sz w:val="20"/>
          <w:szCs w:val="20"/>
        </w:rPr>
      </w:pPr>
      <w:r w:rsidRPr="006D266E">
        <w:rPr>
          <w:rFonts w:ascii="Arial" w:hAnsi="Arial" w:cs="Arial"/>
          <w:sz w:val="20"/>
          <w:szCs w:val="20"/>
        </w:rPr>
        <w:t xml:space="preserve">SIGKDD </w:t>
      </w:r>
      <w:r w:rsidRPr="006D266E">
        <w:rPr>
          <w:rFonts w:ascii="Arial" w:eastAsia="Times New Roman" w:hAnsi="Arial" w:cs="Arial"/>
          <w:sz w:val="20"/>
          <w:szCs w:val="20"/>
        </w:rPr>
        <w:t>sponsored the ACM SIGIR/SIGKDD Africa Summer School on Machine Learning for Data Mining and Search, which is to promote data mining in Africa.</w:t>
      </w:r>
    </w:p>
    <w:p w:rsidR="002B555E" w:rsidRPr="006D266E" w:rsidRDefault="002B555E" w:rsidP="002B555E">
      <w:pPr>
        <w:rPr>
          <w:rFonts w:ascii="Arial" w:hAnsi="Arial" w:cs="Arial"/>
          <w:i/>
          <w:sz w:val="20"/>
          <w:szCs w:val="20"/>
        </w:rPr>
      </w:pPr>
      <w:r w:rsidRPr="006D266E">
        <w:rPr>
          <w:rFonts w:ascii="Arial" w:eastAsia="Times New Roman" w:hAnsi="Arial" w:cs="Arial"/>
          <w:sz w:val="20"/>
          <w:szCs w:val="20"/>
        </w:rPr>
        <w:t xml:space="preserve">SIGMOBILE </w:t>
      </w:r>
      <w:r w:rsidRPr="006D266E">
        <w:rPr>
          <w:rFonts w:ascii="Arial" w:hAnsi="Arial" w:cs="Arial"/>
          <w:sz w:val="20"/>
          <w:szCs w:val="20"/>
        </w:rPr>
        <w:t xml:space="preserve">periodically holds the Asian Students Symposium on Emerging Technologies (ASSET. The goal of ASSET is to empower students from developing countries and regional universities with technical writing, speaking, and presentation skills </w:t>
      </w:r>
      <w:proofErr w:type="gramStart"/>
      <w:r w:rsidRPr="006D266E">
        <w:rPr>
          <w:rFonts w:ascii="Arial" w:hAnsi="Arial" w:cs="Arial"/>
          <w:sz w:val="20"/>
          <w:szCs w:val="20"/>
        </w:rPr>
        <w:t>and also</w:t>
      </w:r>
      <w:proofErr w:type="gramEnd"/>
      <w:r w:rsidRPr="006D266E">
        <w:rPr>
          <w:rFonts w:ascii="Arial" w:hAnsi="Arial" w:cs="Arial"/>
          <w:sz w:val="20"/>
          <w:szCs w:val="20"/>
        </w:rPr>
        <w:t xml:space="preserve"> allow them to experience a top-tier research conference. Each ASSET participant usually prepares a short research project writeup, record a 30s elevator pitch research presentation video, and present a research poster. These artefacts were evaluated by five faculty mentors (in small groups) and the students iterated their submissions based on this feedback. The feedback from the student participants was very positive and </w:t>
      </w:r>
      <w:r w:rsidR="00F86CBD">
        <w:rPr>
          <w:rFonts w:ascii="Arial" w:hAnsi="Arial" w:cs="Arial"/>
          <w:sz w:val="20"/>
          <w:szCs w:val="20"/>
        </w:rPr>
        <w:t>they</w:t>
      </w:r>
      <w:r w:rsidRPr="006D266E">
        <w:rPr>
          <w:rFonts w:ascii="Arial" w:hAnsi="Arial" w:cs="Arial"/>
          <w:sz w:val="20"/>
          <w:szCs w:val="20"/>
        </w:rPr>
        <w:t xml:space="preserve"> plan to organize more such events, particularly also to broaden our reach to other continents. </w:t>
      </w:r>
    </w:p>
    <w:p w:rsidR="00B512F8" w:rsidRPr="006D266E" w:rsidRDefault="00B512F8" w:rsidP="00F86CBD">
      <w:pPr>
        <w:pStyle w:val="HTMLPreformatted"/>
        <w:rPr>
          <w:rFonts w:ascii="Arial" w:hAnsi="Arial" w:cs="Arial"/>
        </w:rPr>
      </w:pPr>
      <w:r w:rsidRPr="006D266E">
        <w:rPr>
          <w:rFonts w:ascii="Arial" w:hAnsi="Arial" w:cs="Arial"/>
        </w:rPr>
        <w:t xml:space="preserve">SIGMM </w:t>
      </w:r>
      <w:r w:rsidR="00F86CBD">
        <w:rPr>
          <w:rFonts w:ascii="Arial" w:hAnsi="Arial" w:cs="Arial"/>
        </w:rPr>
        <w:t>h</w:t>
      </w:r>
      <w:r w:rsidRPr="006D266E">
        <w:rPr>
          <w:rFonts w:ascii="Arial" w:hAnsi="Arial" w:cs="Arial"/>
        </w:rPr>
        <w:t xml:space="preserve">as agreed to sponsor a Summer School and a Strategic Workshop in </w:t>
      </w:r>
      <w:proofErr w:type="spellStart"/>
      <w:r w:rsidRPr="006D266E">
        <w:rPr>
          <w:rFonts w:ascii="Arial" w:hAnsi="Arial" w:cs="Arial"/>
        </w:rPr>
        <w:t>Multmedia</w:t>
      </w:r>
      <w:proofErr w:type="spellEnd"/>
      <w:r w:rsidRPr="006D266E">
        <w:rPr>
          <w:rFonts w:ascii="Arial" w:hAnsi="Arial" w:cs="Arial"/>
        </w:rPr>
        <w:t xml:space="preserve"> in Stellenbosch, South Africa, in 2020, our first sponsored event in that continent.</w:t>
      </w:r>
    </w:p>
    <w:p w:rsidR="00F86CBD" w:rsidRDefault="00F86CBD" w:rsidP="00810A95">
      <w:pPr>
        <w:ind w:left="-5"/>
        <w:rPr>
          <w:rFonts w:ascii="Arial" w:hAnsi="Arial" w:cs="Arial"/>
          <w:sz w:val="20"/>
          <w:szCs w:val="20"/>
        </w:rPr>
      </w:pPr>
    </w:p>
    <w:p w:rsidR="00810A95" w:rsidRPr="006D266E" w:rsidRDefault="00810A95" w:rsidP="00810A95">
      <w:pPr>
        <w:ind w:left="-5"/>
        <w:rPr>
          <w:rFonts w:ascii="Arial" w:hAnsi="Arial" w:cs="Arial"/>
          <w:sz w:val="20"/>
          <w:szCs w:val="20"/>
        </w:rPr>
      </w:pPr>
      <w:r w:rsidRPr="006D266E">
        <w:rPr>
          <w:rFonts w:ascii="Arial" w:hAnsi="Arial" w:cs="Arial"/>
          <w:sz w:val="20"/>
          <w:szCs w:val="20"/>
        </w:rPr>
        <w:t>SIGSPATIAL has four Chapters: SIGSPATIAL Australia, SIGSPATIAL China, SIGSPATIAL Korea, and SIGSPATIAL Taiwan. These chapters are representative of the amount interest in SIGSPATIAL from members at these regions and are reflected by their participation in the flagship conference as both authors and attendees, as well as their active involvement in the PC and various other roles in the Organizing Committee. A noteworthy news is the achievement of the SIGSPATIAL Australia chapter: thanks to their efforts, ACM SIGSPATIAL is now in the category of rank-A conferences in Australia.</w:t>
      </w:r>
    </w:p>
    <w:p w:rsidR="00450E13" w:rsidRPr="006D266E" w:rsidRDefault="00450E13" w:rsidP="00852C50">
      <w:pPr>
        <w:pStyle w:val="PlainText"/>
        <w:rPr>
          <w:rFonts w:ascii="Arial" w:hAnsi="Arial" w:cs="Arial"/>
          <w:sz w:val="20"/>
          <w:szCs w:val="20"/>
        </w:rPr>
      </w:pPr>
    </w:p>
    <w:p w:rsidR="00953867" w:rsidRPr="006D266E" w:rsidRDefault="00953867" w:rsidP="00852C50">
      <w:pPr>
        <w:spacing w:after="0"/>
        <w:rPr>
          <w:rFonts w:ascii="Arial" w:hAnsi="Arial" w:cs="Arial"/>
          <w:b/>
          <w:sz w:val="20"/>
          <w:szCs w:val="20"/>
        </w:rPr>
      </w:pPr>
      <w:r w:rsidRPr="006D266E">
        <w:rPr>
          <w:rFonts w:ascii="Arial" w:hAnsi="Arial" w:cs="Arial"/>
          <w:b/>
          <w:sz w:val="20"/>
          <w:szCs w:val="20"/>
        </w:rPr>
        <w:t>Collaboration</w:t>
      </w:r>
    </w:p>
    <w:p w:rsidR="00F86CBD" w:rsidRDefault="00F86CBD" w:rsidP="00936B88">
      <w:pPr>
        <w:autoSpaceDE w:val="0"/>
        <w:autoSpaceDN w:val="0"/>
        <w:adjustRightInd w:val="0"/>
        <w:rPr>
          <w:rFonts w:ascii="Arial" w:eastAsia="Times New Roman" w:hAnsi="Arial" w:cs="Arial"/>
          <w:sz w:val="20"/>
          <w:szCs w:val="20"/>
        </w:rPr>
      </w:pPr>
    </w:p>
    <w:p w:rsidR="00936B88" w:rsidRPr="006D266E" w:rsidRDefault="00936B88" w:rsidP="00936B88">
      <w:pPr>
        <w:autoSpaceDE w:val="0"/>
        <w:autoSpaceDN w:val="0"/>
        <w:adjustRightInd w:val="0"/>
        <w:rPr>
          <w:rFonts w:ascii="Arial" w:hAnsi="Arial" w:cs="Arial"/>
          <w:sz w:val="20"/>
          <w:szCs w:val="20"/>
        </w:rPr>
      </w:pPr>
      <w:r w:rsidRPr="006D266E">
        <w:rPr>
          <w:rFonts w:ascii="Arial" w:hAnsi="Arial" w:cs="Arial"/>
          <w:sz w:val="20"/>
          <w:szCs w:val="20"/>
        </w:rPr>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advise the NSF CCF 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 Having </w:t>
      </w:r>
      <w:proofErr w:type="spellStart"/>
      <w:r w:rsidRPr="006D266E">
        <w:rPr>
          <w:rFonts w:ascii="Arial" w:hAnsi="Arial" w:cs="Arial"/>
          <w:sz w:val="20"/>
          <w:szCs w:val="20"/>
        </w:rPr>
        <w:t>Shuchi</w:t>
      </w:r>
      <w:proofErr w:type="spellEnd"/>
      <w:r w:rsidRPr="006D266E">
        <w:rPr>
          <w:rFonts w:ascii="Arial" w:hAnsi="Arial" w:cs="Arial"/>
          <w:sz w:val="20"/>
          <w:szCs w:val="20"/>
        </w:rPr>
        <w:t xml:space="preserve"> Chawla be the chair of </w:t>
      </w:r>
      <w:proofErr w:type="gramStart"/>
      <w:r w:rsidRPr="006D266E">
        <w:rPr>
          <w:rFonts w:ascii="Arial" w:hAnsi="Arial" w:cs="Arial"/>
          <w:sz w:val="20"/>
          <w:szCs w:val="20"/>
        </w:rPr>
        <w:t>CATCS, and</w:t>
      </w:r>
      <w:proofErr w:type="gramEnd"/>
      <w:r w:rsidRPr="006D266E">
        <w:rPr>
          <w:rFonts w:ascii="Arial" w:hAnsi="Arial" w:cs="Arial"/>
          <w:sz w:val="20"/>
          <w:szCs w:val="20"/>
        </w:rPr>
        <w:t xml:space="preserve"> be on the SIGACT EC has resulted in a close co-operation between the two groups.</w:t>
      </w:r>
    </w:p>
    <w:p w:rsidR="00936B88" w:rsidRPr="006D266E" w:rsidRDefault="00936B88" w:rsidP="00FA2E25">
      <w:pPr>
        <w:rPr>
          <w:rFonts w:ascii="Arial" w:eastAsia="Times New Roman" w:hAnsi="Arial" w:cs="Arial"/>
          <w:sz w:val="20"/>
          <w:szCs w:val="20"/>
        </w:rPr>
      </w:pPr>
    </w:p>
    <w:p w:rsidR="00FA2E25" w:rsidRPr="006D266E" w:rsidRDefault="00FA2E25" w:rsidP="00FA2E25">
      <w:pPr>
        <w:rPr>
          <w:rFonts w:ascii="Arial" w:hAnsi="Arial" w:cs="Arial"/>
          <w:sz w:val="20"/>
          <w:szCs w:val="20"/>
        </w:rPr>
      </w:pPr>
      <w:r w:rsidRPr="006D266E">
        <w:rPr>
          <w:rFonts w:ascii="Arial" w:hAnsi="Arial" w:cs="Arial"/>
          <w:sz w:val="20"/>
          <w:szCs w:val="20"/>
        </w:rPr>
        <w:t>SIGAI continues to support AIES, which it co-founded in 2017 to fill a scientific void. As AI is becoming more pervasive in our lives, its impact on society is more significant, raising ethical concerns and challenges regarding issues such as value alignment, safety and security, data handling and bias, regulations, accountability, transparency, privacy and workforce displacement. Only a multi-disciplinary and multi-stakeholder effort can find the best ways to address these concerns, by including experts from various disciplines, such as ethics, philosophy, economics, sociology, psychology, law, history and politics. AIES was co-located with AAAI 2019 in Honolulu and will again be co-located with AAAI 2020 in New York City.</w:t>
      </w:r>
    </w:p>
    <w:p w:rsidR="00810A95" w:rsidRPr="006D266E" w:rsidRDefault="00810A95" w:rsidP="00810A95">
      <w:pPr>
        <w:widowControl w:val="0"/>
        <w:autoSpaceDE w:val="0"/>
        <w:autoSpaceDN w:val="0"/>
        <w:adjustRightInd w:val="0"/>
        <w:rPr>
          <w:rFonts w:ascii="Arial" w:hAnsi="Arial" w:cs="Arial"/>
          <w:color w:val="FF0000"/>
          <w:sz w:val="20"/>
          <w:szCs w:val="20"/>
        </w:rPr>
      </w:pPr>
      <w:r w:rsidRPr="006D266E">
        <w:rPr>
          <w:rFonts w:ascii="Arial" w:hAnsi="Arial" w:cs="Arial"/>
          <w:sz w:val="20"/>
          <w:szCs w:val="20"/>
        </w:rPr>
        <w:t xml:space="preserve">SIGBED continues to sponsor two major federated conferences, CPS-IoT WEEK (comprised in 2019 of HSCC, ICCPS, </w:t>
      </w:r>
      <w:proofErr w:type="spellStart"/>
      <w:r w:rsidRPr="006D266E">
        <w:rPr>
          <w:rFonts w:ascii="Arial" w:hAnsi="Arial" w:cs="Arial"/>
          <w:sz w:val="20"/>
          <w:szCs w:val="20"/>
        </w:rPr>
        <w:t>IoTDI</w:t>
      </w:r>
      <w:proofErr w:type="spellEnd"/>
      <w:r w:rsidRPr="006D266E">
        <w:rPr>
          <w:rFonts w:ascii="Arial" w:hAnsi="Arial" w:cs="Arial"/>
          <w:sz w:val="20"/>
          <w:szCs w:val="20"/>
        </w:rPr>
        <w:t xml:space="preserve">, IPSN, and RTAS) in the spring and ESWEEK (comprised of CASES, CODES+ISSS, and EMSOFT) in the fall, as well as several other leading conferences in the embedded systems community, including </w:t>
      </w:r>
      <w:proofErr w:type="spellStart"/>
      <w:r w:rsidRPr="006D266E">
        <w:rPr>
          <w:rFonts w:ascii="Arial" w:hAnsi="Arial" w:cs="Arial"/>
          <w:sz w:val="20"/>
          <w:szCs w:val="20"/>
        </w:rPr>
        <w:t>SenSys</w:t>
      </w:r>
      <w:proofErr w:type="spellEnd"/>
      <w:r w:rsidRPr="006D266E">
        <w:rPr>
          <w:rFonts w:ascii="Arial" w:hAnsi="Arial" w:cs="Arial"/>
          <w:sz w:val="20"/>
          <w:szCs w:val="20"/>
        </w:rPr>
        <w:t xml:space="preserve"> 2019.  “In cooperation” status was approved for ASPLOS 2019, DAC 2019, EWSN 2019, PECCS 2019, and SENSORNETS 2019.</w:t>
      </w:r>
    </w:p>
    <w:p w:rsidR="00A80D99" w:rsidRPr="006D266E" w:rsidRDefault="00A80D99" w:rsidP="00A80D99">
      <w:pPr>
        <w:pStyle w:val="PlainText"/>
        <w:rPr>
          <w:rFonts w:ascii="Arial" w:hAnsi="Arial" w:cs="Arial"/>
          <w:sz w:val="20"/>
          <w:szCs w:val="20"/>
        </w:rPr>
      </w:pPr>
      <w:r w:rsidRPr="006D266E">
        <w:rPr>
          <w:rFonts w:ascii="Arial" w:hAnsi="Arial" w:cs="Arial"/>
          <w:sz w:val="20"/>
          <w:szCs w:val="20"/>
        </w:rPr>
        <w:t xml:space="preserve">SIGCAS continues its close ties with the SIGCSE community.  In 2018-19, </w:t>
      </w:r>
      <w:r w:rsidR="00936B05">
        <w:rPr>
          <w:rFonts w:ascii="Arial" w:hAnsi="Arial" w:cs="Arial"/>
          <w:sz w:val="20"/>
          <w:szCs w:val="20"/>
        </w:rPr>
        <w:t>their</w:t>
      </w:r>
      <w:r w:rsidRPr="006D266E">
        <w:rPr>
          <w:rFonts w:ascii="Arial" w:hAnsi="Arial" w:cs="Arial"/>
          <w:sz w:val="20"/>
          <w:szCs w:val="20"/>
        </w:rPr>
        <w:t xml:space="preserve"> collaborations at the primary SIGCSE conference included a pre-conference workshop on Computing for Social Good in Computer Science education, a Birds-of-a-Feather session on Humanitarian Free, Libre, and Open-Source Software, and a panel on community outreach in computer science courses.  </w:t>
      </w:r>
      <w:r w:rsidR="00936B05">
        <w:rPr>
          <w:rFonts w:ascii="Arial" w:hAnsi="Arial" w:cs="Arial"/>
          <w:sz w:val="20"/>
          <w:szCs w:val="20"/>
        </w:rPr>
        <w:t>They</w:t>
      </w:r>
      <w:r w:rsidRPr="006D266E">
        <w:rPr>
          <w:rFonts w:ascii="Arial" w:hAnsi="Arial" w:cs="Arial"/>
          <w:sz w:val="20"/>
          <w:szCs w:val="20"/>
        </w:rPr>
        <w:t xml:space="preserve"> intend to continue this close collaboration with SIGCSE in the coming years.</w:t>
      </w:r>
    </w:p>
    <w:p w:rsidR="00D9768E" w:rsidRPr="006D266E" w:rsidRDefault="00D9768E" w:rsidP="00D9768E">
      <w:pPr>
        <w:rPr>
          <w:rFonts w:ascii="Arial" w:hAnsi="Arial" w:cs="Arial"/>
          <w:sz w:val="20"/>
          <w:szCs w:val="20"/>
        </w:rPr>
      </w:pPr>
    </w:p>
    <w:p w:rsidR="00810A95" w:rsidRPr="006D266E" w:rsidRDefault="00D9768E" w:rsidP="00D9768E">
      <w:pPr>
        <w:rPr>
          <w:rFonts w:ascii="Arial" w:hAnsi="Arial" w:cs="Arial"/>
          <w:sz w:val="20"/>
          <w:szCs w:val="20"/>
        </w:rPr>
      </w:pPr>
      <w:r w:rsidRPr="006D266E">
        <w:rPr>
          <w:rFonts w:ascii="Arial" w:hAnsi="Arial" w:cs="Arial"/>
          <w:sz w:val="20"/>
          <w:szCs w:val="20"/>
        </w:rPr>
        <w:t xml:space="preserve">The </w:t>
      </w:r>
      <w:proofErr w:type="spellStart"/>
      <w:r w:rsidRPr="006D266E">
        <w:rPr>
          <w:rFonts w:ascii="Arial" w:hAnsi="Arial" w:cs="Arial"/>
          <w:sz w:val="20"/>
          <w:szCs w:val="20"/>
        </w:rPr>
        <w:t>CompEd</w:t>
      </w:r>
      <w:proofErr w:type="spellEnd"/>
      <w:r w:rsidRPr="006D266E">
        <w:rPr>
          <w:rFonts w:ascii="Arial" w:hAnsi="Arial" w:cs="Arial"/>
          <w:sz w:val="20"/>
          <w:szCs w:val="20"/>
        </w:rPr>
        <w:t xml:space="preserve"> steering committee will continue to work to support the organizers of the future conferences and to shape the direction that the conference will take in the next six years. The steering committee has an active proposal from organizers in India for 2021. There has also been interest in hosting from SIGCSE members in Brazil and an inquiry from computing educators in Mexico.</w:t>
      </w:r>
    </w:p>
    <w:p w:rsidR="00AA2094" w:rsidRPr="006D266E" w:rsidRDefault="00AA2094" w:rsidP="00AA2094">
      <w:pPr>
        <w:rPr>
          <w:rFonts w:ascii="Arial" w:hAnsi="Arial" w:cs="Arial"/>
          <w:sz w:val="20"/>
          <w:szCs w:val="20"/>
        </w:rPr>
      </w:pPr>
      <w:r w:rsidRPr="006D266E">
        <w:rPr>
          <w:rFonts w:ascii="Arial" w:eastAsia="Times New Roman" w:hAnsi="Arial" w:cs="Arial"/>
          <w:sz w:val="20"/>
          <w:szCs w:val="20"/>
        </w:rPr>
        <w:t xml:space="preserve">SIGITE </w:t>
      </w:r>
      <w:r w:rsidRPr="006D266E">
        <w:rPr>
          <w:rFonts w:ascii="Arial" w:hAnsi="Arial" w:cs="Arial"/>
          <w:sz w:val="20"/>
          <w:szCs w:val="20"/>
        </w:rPr>
        <w:t xml:space="preserve">played a key role in IT2017 Task Group providing four SIG members to serve in the group, hosting their meetings at </w:t>
      </w:r>
      <w:r w:rsidR="00936B05">
        <w:rPr>
          <w:rFonts w:ascii="Arial" w:hAnsi="Arial" w:cs="Arial"/>
          <w:sz w:val="20"/>
          <w:szCs w:val="20"/>
        </w:rPr>
        <w:t>their</w:t>
      </w:r>
      <w:r w:rsidRPr="006D266E">
        <w:rPr>
          <w:rFonts w:ascii="Arial" w:hAnsi="Arial" w:cs="Arial"/>
          <w:sz w:val="20"/>
          <w:szCs w:val="20"/>
        </w:rPr>
        <w:t xml:space="preserve"> annual conference, and sponsoring a panel discussion at the conference.</w:t>
      </w:r>
    </w:p>
    <w:p w:rsidR="00CE7D00" w:rsidRPr="006D266E" w:rsidRDefault="00CE7D00" w:rsidP="00AA2094">
      <w:pPr>
        <w:rPr>
          <w:rFonts w:ascii="Arial" w:hAnsi="Arial" w:cs="Arial"/>
          <w:color w:val="000000"/>
          <w:sz w:val="20"/>
          <w:szCs w:val="20"/>
        </w:rPr>
      </w:pPr>
      <w:r w:rsidRPr="006D266E">
        <w:rPr>
          <w:rFonts w:ascii="Arial" w:hAnsi="Arial" w:cs="Arial"/>
          <w:color w:val="000000"/>
          <w:sz w:val="20"/>
          <w:szCs w:val="20"/>
        </w:rPr>
        <w:t>SIGMETRICS has run a successful edition of its joint conference with IFIP, which was hosted</w:t>
      </w:r>
      <w:r w:rsidRPr="006D266E">
        <w:rPr>
          <w:rFonts w:ascii="Arial" w:hAnsi="Arial" w:cs="Arial"/>
          <w:b/>
          <w:bCs/>
          <w:color w:val="000000"/>
          <w:sz w:val="20"/>
          <w:szCs w:val="20"/>
        </w:rPr>
        <w:t xml:space="preserve"> </w:t>
      </w:r>
      <w:r w:rsidRPr="006D266E">
        <w:rPr>
          <w:rFonts w:ascii="Arial" w:hAnsi="Arial" w:cs="Arial"/>
          <w:color w:val="000000"/>
          <w:sz w:val="20"/>
          <w:szCs w:val="20"/>
        </w:rPr>
        <w:t>at FCRC 2019. It is the 14th time that SIGMETRICS partners with IFIP for a joint edition, which is aimed at facilitating the interaction of two key communities in performance evaluation. This edition was particularly successful as it attracted the largest number of submissions for at least a decade, over 300 papers.</w:t>
      </w:r>
    </w:p>
    <w:p w:rsidR="002B555E" w:rsidRPr="006D266E" w:rsidRDefault="002B555E" w:rsidP="002B555E">
      <w:pPr>
        <w:rPr>
          <w:rFonts w:ascii="Arial" w:hAnsi="Arial" w:cs="Arial"/>
          <w:i/>
          <w:sz w:val="20"/>
          <w:szCs w:val="20"/>
        </w:rPr>
      </w:pPr>
      <w:r w:rsidRPr="006D266E">
        <w:rPr>
          <w:rFonts w:ascii="Arial" w:hAnsi="Arial" w:cs="Arial"/>
          <w:color w:val="000000"/>
          <w:sz w:val="20"/>
          <w:szCs w:val="20"/>
        </w:rPr>
        <w:t xml:space="preserve">SIGMOBILE </w:t>
      </w:r>
      <w:r w:rsidR="00936B05">
        <w:rPr>
          <w:rFonts w:ascii="Arial" w:hAnsi="Arial" w:cs="Arial"/>
          <w:sz w:val="20"/>
          <w:szCs w:val="20"/>
        </w:rPr>
        <w:t>i</w:t>
      </w:r>
      <w:r w:rsidRPr="006D266E">
        <w:rPr>
          <w:rFonts w:ascii="Arial" w:hAnsi="Arial" w:cs="Arial"/>
          <w:sz w:val="20"/>
          <w:szCs w:val="20"/>
        </w:rPr>
        <w:t xml:space="preserve">n partnership with the N2Women group, are hosting a N2Women dinner meeting at MobiCom’19. </w:t>
      </w:r>
      <w:r w:rsidR="00936B05">
        <w:rPr>
          <w:rFonts w:ascii="Arial" w:hAnsi="Arial" w:cs="Arial"/>
          <w:sz w:val="20"/>
          <w:szCs w:val="20"/>
        </w:rPr>
        <w:t>they</w:t>
      </w:r>
      <w:r w:rsidRPr="006D266E">
        <w:rPr>
          <w:rFonts w:ascii="Arial" w:hAnsi="Arial" w:cs="Arial"/>
          <w:sz w:val="20"/>
          <w:szCs w:val="20"/>
        </w:rPr>
        <w:t xml:space="preserve"> also continue meetings at other main conferences, often in the form of a lunch meeting and occasionally as a full day workshop. These serve as a forum for researchers from underrepresented groups to network and to discuss career questions. Meetings are organized by a graduate student under the mentorship of a senior researcher from the community. The graduate student is usually supported with a travel grant.</w:t>
      </w:r>
    </w:p>
    <w:p w:rsidR="00B512F8" w:rsidRPr="006D266E" w:rsidRDefault="00936B05" w:rsidP="00936B05">
      <w:pPr>
        <w:pStyle w:val="HTMLPreformatted"/>
        <w:rPr>
          <w:rFonts w:ascii="Arial" w:hAnsi="Arial" w:cs="Arial"/>
        </w:rPr>
      </w:pPr>
      <w:r>
        <w:rPr>
          <w:rFonts w:ascii="Arial" w:hAnsi="Arial" w:cs="Arial"/>
        </w:rPr>
        <w:t>S</w:t>
      </w:r>
      <w:r w:rsidR="00B512F8" w:rsidRPr="006D266E">
        <w:rPr>
          <w:rFonts w:ascii="Arial" w:hAnsi="Arial" w:cs="Arial"/>
        </w:rPr>
        <w:t>IGMM continued</w:t>
      </w:r>
      <w:r>
        <w:rPr>
          <w:rFonts w:ascii="Arial" w:hAnsi="Arial" w:cs="Arial"/>
        </w:rPr>
        <w:t xml:space="preserve"> their</w:t>
      </w:r>
      <w:r w:rsidR="00B512F8" w:rsidRPr="006D266E">
        <w:rPr>
          <w:rFonts w:ascii="Arial" w:hAnsi="Arial" w:cs="Arial"/>
        </w:rPr>
        <w:t xml:space="preserve"> effort to co-locate conferences and other events. This year the ACM </w:t>
      </w:r>
      <w:proofErr w:type="spellStart"/>
      <w:r w:rsidR="00B512F8" w:rsidRPr="006D266E">
        <w:rPr>
          <w:rFonts w:ascii="Arial" w:hAnsi="Arial" w:cs="Arial"/>
        </w:rPr>
        <w:t>MultiMedia</w:t>
      </w:r>
      <w:proofErr w:type="spellEnd"/>
      <w:r w:rsidR="00B512F8" w:rsidRPr="006D266E">
        <w:rPr>
          <w:rFonts w:ascii="Arial" w:hAnsi="Arial" w:cs="Arial"/>
        </w:rPr>
        <w:t xml:space="preserve"> Systems (</w:t>
      </w:r>
      <w:proofErr w:type="spellStart"/>
      <w:r w:rsidR="00B512F8" w:rsidRPr="006D266E">
        <w:rPr>
          <w:rFonts w:ascii="Arial" w:hAnsi="Arial" w:cs="Arial"/>
        </w:rPr>
        <w:t>MMSys</w:t>
      </w:r>
      <w:proofErr w:type="spellEnd"/>
      <w:r w:rsidR="00B512F8" w:rsidRPr="006D266E">
        <w:rPr>
          <w:rFonts w:ascii="Arial" w:hAnsi="Arial" w:cs="Arial"/>
        </w:rPr>
        <w:t xml:space="preserve">) conference was co-located with </w:t>
      </w:r>
      <w:r w:rsidR="00B512F8" w:rsidRPr="006D266E">
        <w:rPr>
          <w:rStyle w:val="Strong"/>
          <w:rFonts w:ascii="Arial" w:hAnsi="Arial" w:cs="Arial"/>
        </w:rPr>
        <w:t xml:space="preserve">MMVE 2019, </w:t>
      </w:r>
      <w:proofErr w:type="gramStart"/>
      <w:r w:rsidR="00B512F8" w:rsidRPr="006D266E">
        <w:rPr>
          <w:rStyle w:val="Strong"/>
          <w:rFonts w:ascii="Arial" w:hAnsi="Arial" w:cs="Arial"/>
        </w:rPr>
        <w:t xml:space="preserve">the </w:t>
      </w:r>
      <w:r w:rsidR="00B512F8" w:rsidRPr="006D266E">
        <w:rPr>
          <w:rFonts w:ascii="Arial" w:hAnsi="Arial" w:cs="Arial"/>
        </w:rPr>
        <w:t xml:space="preserve"> 11</w:t>
      </w:r>
      <w:proofErr w:type="gramEnd"/>
      <w:r w:rsidR="00B512F8" w:rsidRPr="006D266E">
        <w:rPr>
          <w:rFonts w:ascii="Arial" w:hAnsi="Arial" w:cs="Arial"/>
        </w:rPr>
        <w:t xml:space="preserve">th International Workshop on Immersive Mixed and Virtual Environment Systems, </w:t>
      </w:r>
      <w:r w:rsidR="00B512F8" w:rsidRPr="006D266E">
        <w:rPr>
          <w:rStyle w:val="Strong"/>
          <w:rFonts w:ascii="Arial" w:hAnsi="Arial" w:cs="Arial"/>
        </w:rPr>
        <w:t xml:space="preserve">NOSSDAV 2019, the </w:t>
      </w:r>
      <w:r w:rsidR="00B512F8" w:rsidRPr="006D266E">
        <w:rPr>
          <w:rFonts w:ascii="Arial" w:hAnsi="Arial" w:cs="Arial"/>
          <w:b/>
        </w:rPr>
        <w:t>29th</w:t>
      </w:r>
      <w:r w:rsidR="00B512F8" w:rsidRPr="006D266E">
        <w:rPr>
          <w:rFonts w:ascii="Arial" w:hAnsi="Arial" w:cs="Arial"/>
        </w:rPr>
        <w:t xml:space="preserve"> ACM SIGMM Workshop on Network and Operating Systems Support for Digital Audio and Video and </w:t>
      </w:r>
      <w:r w:rsidR="00B512F8" w:rsidRPr="006D266E">
        <w:rPr>
          <w:rStyle w:val="Strong"/>
          <w:rFonts w:ascii="Arial" w:hAnsi="Arial" w:cs="Arial"/>
        </w:rPr>
        <w:t xml:space="preserve">PV 2019, the </w:t>
      </w:r>
      <w:r w:rsidR="00B512F8" w:rsidRPr="006D266E">
        <w:rPr>
          <w:rFonts w:ascii="Arial" w:hAnsi="Arial" w:cs="Arial"/>
        </w:rPr>
        <w:t xml:space="preserve">24th Packet Video Workshop. It also hosted the TPC meeting for the ACM Multimedia 2019 conference thus saving further travel costs. </w:t>
      </w:r>
    </w:p>
    <w:p w:rsidR="00B512F8" w:rsidRPr="006D266E" w:rsidRDefault="00B512F8" w:rsidP="00AA2094">
      <w:pPr>
        <w:rPr>
          <w:rFonts w:ascii="Arial" w:hAnsi="Arial" w:cs="Arial"/>
          <w:sz w:val="20"/>
          <w:szCs w:val="20"/>
        </w:rPr>
      </w:pPr>
    </w:p>
    <w:p w:rsidR="00FA2E25" w:rsidRPr="006D266E" w:rsidRDefault="00FA2E25" w:rsidP="00C7687B">
      <w:pPr>
        <w:shd w:val="clear" w:color="auto" w:fill="FFFFFF"/>
        <w:spacing w:after="0" w:line="240" w:lineRule="auto"/>
        <w:rPr>
          <w:rFonts w:ascii="Arial" w:eastAsia="Times New Roman" w:hAnsi="Arial" w:cs="Arial"/>
          <w:sz w:val="20"/>
          <w:szCs w:val="20"/>
        </w:rPr>
      </w:pPr>
    </w:p>
    <w:p w:rsidR="00C7687B" w:rsidRPr="006D266E" w:rsidRDefault="00C7687B" w:rsidP="00C7687B">
      <w:pPr>
        <w:shd w:val="clear" w:color="auto" w:fill="FFFFFF"/>
        <w:spacing w:after="0" w:line="240" w:lineRule="auto"/>
        <w:rPr>
          <w:rFonts w:ascii="Arial" w:eastAsia="Times New Roman" w:hAnsi="Arial" w:cs="Arial"/>
          <w:sz w:val="20"/>
          <w:szCs w:val="20"/>
        </w:rPr>
      </w:pPr>
      <w:r w:rsidRPr="006D266E">
        <w:rPr>
          <w:rFonts w:ascii="Arial" w:eastAsia="Times New Roman" w:hAnsi="Arial" w:cs="Arial"/>
          <w:sz w:val="20"/>
          <w:szCs w:val="20"/>
        </w:rPr>
        <w:t xml:space="preserve">SIGMIS has begun a process of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w:t>
      </w:r>
      <w:r w:rsidR="00936B05">
        <w:rPr>
          <w:rFonts w:ascii="Arial" w:eastAsia="Times New Roman" w:hAnsi="Arial" w:cs="Arial"/>
          <w:sz w:val="20"/>
          <w:szCs w:val="20"/>
        </w:rPr>
        <w:t>their</w:t>
      </w:r>
      <w:r w:rsidRPr="006D266E">
        <w:rPr>
          <w:rFonts w:ascii="Arial" w:eastAsia="Times New Roman" w:hAnsi="Arial" w:cs="Arial"/>
          <w:sz w:val="20"/>
          <w:szCs w:val="20"/>
        </w:rPr>
        <w:t xml:space="preserve"> own stand</w:t>
      </w:r>
      <w:r w:rsidR="00936B05">
        <w:rPr>
          <w:rFonts w:ascii="Arial" w:eastAsia="Times New Roman" w:hAnsi="Arial" w:cs="Arial"/>
          <w:sz w:val="20"/>
          <w:szCs w:val="20"/>
        </w:rPr>
        <w:t>-</w:t>
      </w:r>
      <w:r w:rsidRPr="006D266E">
        <w:rPr>
          <w:rFonts w:ascii="Arial" w:eastAsia="Times New Roman" w:hAnsi="Arial" w:cs="Arial"/>
          <w:sz w:val="20"/>
          <w:szCs w:val="20"/>
        </w:rPr>
        <w:t xml:space="preserve">alone conference.  </w:t>
      </w:r>
    </w:p>
    <w:p w:rsidR="005566D9" w:rsidRPr="006D266E" w:rsidRDefault="005566D9" w:rsidP="00852C50">
      <w:pPr>
        <w:spacing w:after="0"/>
        <w:rPr>
          <w:rFonts w:ascii="Arial" w:hAnsi="Arial" w:cs="Arial"/>
          <w:b/>
          <w:sz w:val="20"/>
          <w:szCs w:val="20"/>
        </w:rPr>
      </w:pPr>
    </w:p>
    <w:p w:rsidR="00953867" w:rsidRPr="006D266E" w:rsidRDefault="009A2473" w:rsidP="005566D9">
      <w:pPr>
        <w:spacing w:after="0"/>
        <w:rPr>
          <w:rFonts w:ascii="Arial" w:hAnsi="Arial" w:cs="Arial"/>
          <w:b/>
          <w:sz w:val="20"/>
          <w:szCs w:val="20"/>
        </w:rPr>
      </w:pPr>
      <w:r w:rsidRPr="006D266E">
        <w:rPr>
          <w:rFonts w:ascii="Arial" w:hAnsi="Arial" w:cs="Arial"/>
          <w:b/>
          <w:sz w:val="20"/>
          <w:szCs w:val="20"/>
        </w:rPr>
        <w:t>P</w:t>
      </w:r>
      <w:r w:rsidR="00953867" w:rsidRPr="006D266E">
        <w:rPr>
          <w:rFonts w:ascii="Arial" w:hAnsi="Arial" w:cs="Arial"/>
          <w:b/>
          <w:sz w:val="20"/>
          <w:szCs w:val="20"/>
        </w:rPr>
        <w:t>rograms and confere</w:t>
      </w:r>
      <w:r w:rsidR="00F425F8" w:rsidRPr="006D266E">
        <w:rPr>
          <w:rFonts w:ascii="Arial" w:hAnsi="Arial" w:cs="Arial"/>
          <w:b/>
          <w:sz w:val="20"/>
          <w:szCs w:val="20"/>
        </w:rPr>
        <w:t>n</w:t>
      </w:r>
      <w:r w:rsidR="00953867" w:rsidRPr="006D266E">
        <w:rPr>
          <w:rFonts w:ascii="Arial" w:hAnsi="Arial" w:cs="Arial"/>
          <w:b/>
          <w:sz w:val="20"/>
          <w:szCs w:val="20"/>
        </w:rPr>
        <w:t>ces</w:t>
      </w:r>
    </w:p>
    <w:p w:rsidR="00C7687B" w:rsidRPr="006D266E" w:rsidRDefault="00810A95" w:rsidP="00C7687B">
      <w:pPr>
        <w:shd w:val="clear" w:color="auto" w:fill="FFFFFF"/>
        <w:spacing w:after="0" w:line="240" w:lineRule="auto"/>
        <w:rPr>
          <w:rFonts w:ascii="Arial" w:eastAsia="Times New Roman" w:hAnsi="Arial" w:cs="Arial"/>
          <w:sz w:val="20"/>
          <w:szCs w:val="20"/>
        </w:rPr>
      </w:pPr>
      <w:r w:rsidRPr="006D266E">
        <w:rPr>
          <w:rFonts w:ascii="Arial" w:hAnsi="Arial" w:cs="Arial"/>
          <w:sz w:val="20"/>
          <w:szCs w:val="20"/>
        </w:rPr>
        <w:t>SIGAI recently created the AI Activities Fund, a new initiative to empower ACM SIGAI members and friends to organize activities with a strong outreach component to either students, researchers or practitioners not working on AI technologies or to the public in general. The purpose of the inaugural call for funding proposals was to help ACM SIGAI members and friends to promote a better understanding of current AI technologies, including their strengths and limitations as well as their promise for the future. Examples of fundable activities included (but were not limited to) AI technology exhibits or exhibitions, holding meetings with panels on AI technology (including on AI ethics) with expert speakers, creating podcasts or short films on AI technologies that are accessible to the public and holding AI programming competitions. ACM SIGAI was looking for evidence that the information presented by the activities would be of high quality, accurate, unbiased (for example, not influenced by company interests) and at the right level for the intended audience. The inaugural call for proposals supported the following initiatives: a workshop on "AI for All using the R Programming Language" organized by the Indian Institute of Technology in Goa, the "Bee Network of AI" organized by the Universidad Mayor in Chile and "Co-Opting AI: Public Conversations about Design, Inequality and Technology" organized by New York University.</w:t>
      </w:r>
    </w:p>
    <w:p w:rsidR="00936B05" w:rsidRDefault="00936B05" w:rsidP="00FA2E25">
      <w:pPr>
        <w:autoSpaceDE w:val="0"/>
        <w:autoSpaceDN w:val="0"/>
        <w:adjustRightInd w:val="0"/>
        <w:rPr>
          <w:rFonts w:ascii="Arial" w:hAnsi="Arial" w:cs="Arial"/>
          <w:color w:val="000000" w:themeColor="text1"/>
          <w:sz w:val="20"/>
          <w:szCs w:val="20"/>
        </w:rPr>
      </w:pPr>
    </w:p>
    <w:p w:rsidR="00FA2E25" w:rsidRPr="006D266E" w:rsidRDefault="00FA2E25" w:rsidP="00FA2E25">
      <w:pPr>
        <w:autoSpaceDE w:val="0"/>
        <w:autoSpaceDN w:val="0"/>
        <w:adjustRightInd w:val="0"/>
        <w:rPr>
          <w:rFonts w:ascii="Arial" w:hAnsi="Arial" w:cs="Arial"/>
          <w:sz w:val="20"/>
          <w:szCs w:val="20"/>
        </w:rPr>
      </w:pPr>
      <w:r w:rsidRPr="006D266E">
        <w:rPr>
          <w:rFonts w:ascii="Arial" w:hAnsi="Arial" w:cs="Arial"/>
          <w:color w:val="000000" w:themeColor="text1"/>
          <w:sz w:val="20"/>
          <w:szCs w:val="20"/>
        </w:rPr>
        <w:t xml:space="preserve">SIGAPP has implemented the Student Travel Award (STAP) for students who would otherwise have difficulty attending the sponsored conferences. The STAP continues to be successful in assisting SIGAPP student members in attending conferences sponsored by SIGAPP.  Every year, 40~45 students have been granted awards, and $40,000~$50,000 has been spent for the students. </w:t>
      </w:r>
    </w:p>
    <w:p w:rsidR="00FA2E25" w:rsidRPr="006D266E" w:rsidRDefault="00FA2E25" w:rsidP="00C7687B">
      <w:pPr>
        <w:shd w:val="clear" w:color="auto" w:fill="FFFFFF"/>
        <w:spacing w:after="0" w:line="240" w:lineRule="auto"/>
        <w:rPr>
          <w:rFonts w:ascii="Arial" w:eastAsia="Times New Roman" w:hAnsi="Arial" w:cs="Arial"/>
          <w:sz w:val="20"/>
          <w:szCs w:val="20"/>
        </w:rPr>
      </w:pPr>
    </w:p>
    <w:p w:rsidR="00FA2E25" w:rsidRPr="006D266E" w:rsidRDefault="00D456BB" w:rsidP="00FA2E25">
      <w:pPr>
        <w:rPr>
          <w:rFonts w:ascii="Arial" w:hAnsi="Arial" w:cs="Arial"/>
          <w:sz w:val="20"/>
          <w:szCs w:val="20"/>
        </w:rPr>
      </w:pPr>
      <w:r>
        <w:rPr>
          <w:rFonts w:ascii="Arial" w:hAnsi="Arial" w:cs="Arial"/>
          <w:sz w:val="20"/>
          <w:szCs w:val="20"/>
        </w:rPr>
        <w:t xml:space="preserve">SIGACCESS - </w:t>
      </w:r>
      <w:r w:rsidR="00FA2E25" w:rsidRPr="006D266E">
        <w:rPr>
          <w:rFonts w:ascii="Arial" w:hAnsi="Arial" w:cs="Arial"/>
          <w:sz w:val="20"/>
          <w:szCs w:val="20"/>
        </w:rPr>
        <w:t>There is growing concern in the disability community about the implications of mainstream artificial intelligence solutions on their inclusion and anonymity.  While machine learning techniques are enabling breakthroughs in assistive technology capabilities, they also have the potential to perpetuate, reify and even amplify existing biases against marginalized individuals.  To encourage research attention to these problems, ASSETS 2019 will host a workshop on AI Fairness for People with Disabilities, sponsored by IBM Research, and SIGACCESS is sponsoring a performance of Project Amelia prior to the conference. This immersive theater performance spotlights the ethical questions of sharing personal data.</w:t>
      </w:r>
    </w:p>
    <w:p w:rsidR="00673BCE" w:rsidRPr="006D266E" w:rsidRDefault="00673BCE" w:rsidP="00FA2E25">
      <w:pPr>
        <w:rPr>
          <w:rFonts w:ascii="Arial" w:hAnsi="Arial" w:cs="Arial"/>
          <w:color w:val="222222"/>
          <w:sz w:val="20"/>
          <w:szCs w:val="20"/>
        </w:rPr>
      </w:pPr>
      <w:r w:rsidRPr="006D266E">
        <w:rPr>
          <w:rFonts w:ascii="Arial" w:hAnsi="Arial" w:cs="Arial"/>
          <w:sz w:val="20"/>
          <w:szCs w:val="20"/>
        </w:rPr>
        <w:t>SIGCHI</w:t>
      </w:r>
      <w:r w:rsidRPr="006D266E">
        <w:rPr>
          <w:rFonts w:ascii="Arial" w:hAnsi="Arial" w:cs="Arial"/>
          <w:color w:val="222222"/>
          <w:sz w:val="20"/>
          <w:szCs w:val="20"/>
        </w:rPr>
        <w:t xml:space="preserve"> Inclusion activities</w:t>
      </w:r>
      <w:r w:rsidR="00D456BB">
        <w:rPr>
          <w:rFonts w:ascii="Arial" w:hAnsi="Arial" w:cs="Arial"/>
          <w:color w:val="222222"/>
          <w:sz w:val="20"/>
          <w:szCs w:val="20"/>
        </w:rPr>
        <w:t xml:space="preserve"> - </w:t>
      </w:r>
      <w:r w:rsidRPr="006D266E">
        <w:rPr>
          <w:rFonts w:ascii="Arial" w:hAnsi="Arial" w:cs="Arial"/>
          <w:color w:val="222222"/>
          <w:sz w:val="20"/>
          <w:szCs w:val="20"/>
        </w:rPr>
        <w:t xml:space="preserve">Through a public call for participation, </w:t>
      </w:r>
      <w:r w:rsidR="00D456BB">
        <w:rPr>
          <w:rFonts w:ascii="Arial" w:hAnsi="Arial" w:cs="Arial"/>
          <w:color w:val="222222"/>
          <w:sz w:val="20"/>
          <w:szCs w:val="20"/>
        </w:rPr>
        <w:t xml:space="preserve">they have </w:t>
      </w:r>
      <w:r w:rsidRPr="006D266E">
        <w:rPr>
          <w:rFonts w:ascii="Arial" w:hAnsi="Arial" w:cs="Arial"/>
          <w:color w:val="222222"/>
          <w:sz w:val="20"/>
          <w:szCs w:val="20"/>
        </w:rPr>
        <w:t xml:space="preserve">stood up 7 Inclusion Teams with almost 60 volunteers from 13 countries under </w:t>
      </w:r>
      <w:r w:rsidR="00D456BB">
        <w:rPr>
          <w:rFonts w:ascii="Arial" w:hAnsi="Arial" w:cs="Arial"/>
          <w:color w:val="222222"/>
          <w:sz w:val="20"/>
          <w:szCs w:val="20"/>
        </w:rPr>
        <w:t>their</w:t>
      </w:r>
      <w:r w:rsidRPr="006D266E">
        <w:rPr>
          <w:rFonts w:ascii="Arial" w:hAnsi="Arial" w:cs="Arial"/>
          <w:color w:val="222222"/>
          <w:sz w:val="20"/>
          <w:szCs w:val="20"/>
        </w:rPr>
        <w:t xml:space="preserve"> new AC for Inclusion. The teams have met virtually through video conferencing and in person at CHI2019. The teams focus on supporting </w:t>
      </w:r>
      <w:r w:rsidRPr="006D266E">
        <w:rPr>
          <w:rFonts w:ascii="Arial" w:hAnsi="Arial" w:cs="Arial"/>
          <w:color w:val="222222"/>
          <w:sz w:val="20"/>
          <w:szCs w:val="20"/>
          <w:highlight w:val="white"/>
        </w:rPr>
        <w:t xml:space="preserve">diversity, inclusion and equity for all races, abilities, sexualities and genders, in all geographic locations. There are teams that are focusing on inclusion research, </w:t>
      </w:r>
      <w:r w:rsidRPr="006D266E">
        <w:rPr>
          <w:rFonts w:ascii="Arial" w:hAnsi="Arial" w:cs="Arial"/>
          <w:sz w:val="20"/>
          <w:szCs w:val="20"/>
        </w:rPr>
        <w:t>SIGCHI events, data collection, and developing new programs for outreach and support</w:t>
      </w:r>
      <w:r w:rsidRPr="006D266E">
        <w:rPr>
          <w:rFonts w:ascii="Arial" w:hAnsi="Arial" w:cs="Arial"/>
          <w:color w:val="222222"/>
          <w:sz w:val="20"/>
          <w:szCs w:val="20"/>
        </w:rPr>
        <w:t xml:space="preserve">. Each of these groups are community volunteers who are dedicated to collecting needs and challenges as well as identifying opportunities for SIGCHI to continue to support inclusion in our events and publications. In addition, CHI 2019 had a very well attended diversity and inclusion luncheon (approximately 500 people attended), and we have made support available for other such events under the SIGCHI Development Fund. </w:t>
      </w:r>
    </w:p>
    <w:p w:rsidR="00673BCE" w:rsidRPr="006D266E" w:rsidRDefault="00673BCE" w:rsidP="00673BCE">
      <w:pPr>
        <w:rPr>
          <w:rFonts w:ascii="Arial" w:hAnsi="Arial" w:cs="Arial"/>
          <w:sz w:val="20"/>
          <w:szCs w:val="20"/>
        </w:rPr>
      </w:pPr>
      <w:r w:rsidRPr="006D266E">
        <w:rPr>
          <w:rFonts w:ascii="Arial" w:hAnsi="Arial" w:cs="Arial"/>
          <w:sz w:val="20"/>
          <w:szCs w:val="20"/>
        </w:rPr>
        <w:t xml:space="preserve">SIGCOMM </w:t>
      </w:r>
      <w:r w:rsidR="00D456BB">
        <w:rPr>
          <w:rFonts w:ascii="Arial" w:hAnsi="Arial" w:cs="Arial"/>
          <w:sz w:val="20"/>
          <w:szCs w:val="20"/>
        </w:rPr>
        <w:t xml:space="preserve">- </w:t>
      </w:r>
      <w:r w:rsidRPr="006D266E">
        <w:rPr>
          <w:rFonts w:ascii="Arial" w:hAnsi="Arial" w:cs="Arial"/>
          <w:sz w:val="20"/>
          <w:szCs w:val="20"/>
        </w:rPr>
        <w:t xml:space="preserve">formalized </w:t>
      </w:r>
      <w:r w:rsidR="00D456BB">
        <w:rPr>
          <w:rFonts w:ascii="Arial" w:hAnsi="Arial" w:cs="Arial"/>
          <w:sz w:val="20"/>
          <w:szCs w:val="20"/>
        </w:rPr>
        <w:t>a</w:t>
      </w:r>
      <w:r w:rsidRPr="006D266E">
        <w:rPr>
          <w:rFonts w:ascii="Arial" w:hAnsi="Arial" w:cs="Arial"/>
          <w:sz w:val="20"/>
          <w:szCs w:val="20"/>
        </w:rPr>
        <w:t xml:space="preserve"> partnership with N2Women to expand beyond the various travel grants award</w:t>
      </w:r>
      <w:r w:rsidR="00D456BB">
        <w:rPr>
          <w:rFonts w:ascii="Arial" w:hAnsi="Arial" w:cs="Arial"/>
          <w:sz w:val="20"/>
          <w:szCs w:val="20"/>
        </w:rPr>
        <w:t xml:space="preserve">ed </w:t>
      </w:r>
      <w:r w:rsidRPr="006D266E">
        <w:rPr>
          <w:rFonts w:ascii="Arial" w:hAnsi="Arial" w:cs="Arial"/>
          <w:sz w:val="20"/>
          <w:szCs w:val="20"/>
        </w:rPr>
        <w:t xml:space="preserve">to attend </w:t>
      </w:r>
      <w:r w:rsidR="00D456BB">
        <w:rPr>
          <w:rFonts w:ascii="Arial" w:hAnsi="Arial" w:cs="Arial"/>
          <w:sz w:val="20"/>
          <w:szCs w:val="20"/>
        </w:rPr>
        <w:t>their</w:t>
      </w:r>
      <w:r w:rsidRPr="006D266E">
        <w:rPr>
          <w:rFonts w:ascii="Arial" w:hAnsi="Arial" w:cs="Arial"/>
          <w:sz w:val="20"/>
          <w:szCs w:val="20"/>
        </w:rPr>
        <w:t xml:space="preserve"> major conferences. As part of </w:t>
      </w:r>
      <w:r w:rsidR="00D456BB">
        <w:rPr>
          <w:rFonts w:ascii="Arial" w:hAnsi="Arial" w:cs="Arial"/>
          <w:sz w:val="20"/>
          <w:szCs w:val="20"/>
        </w:rPr>
        <w:t>their</w:t>
      </w:r>
      <w:r w:rsidRPr="006D266E">
        <w:rPr>
          <w:rFonts w:ascii="Arial" w:hAnsi="Arial" w:cs="Arial"/>
          <w:sz w:val="20"/>
          <w:szCs w:val="20"/>
        </w:rPr>
        <w:t xml:space="preserve"> new agreement, </w:t>
      </w:r>
      <w:r w:rsidR="00D456BB">
        <w:rPr>
          <w:rFonts w:ascii="Arial" w:hAnsi="Arial" w:cs="Arial"/>
          <w:sz w:val="20"/>
          <w:szCs w:val="20"/>
        </w:rPr>
        <w:t>th</w:t>
      </w:r>
      <w:r w:rsidRPr="006D266E">
        <w:rPr>
          <w:rFonts w:ascii="Arial" w:hAnsi="Arial" w:cs="Arial"/>
          <w:sz w:val="20"/>
          <w:szCs w:val="20"/>
        </w:rPr>
        <w:t>e</w:t>
      </w:r>
      <w:r w:rsidR="00D456BB">
        <w:rPr>
          <w:rFonts w:ascii="Arial" w:hAnsi="Arial" w:cs="Arial"/>
          <w:sz w:val="20"/>
          <w:szCs w:val="20"/>
        </w:rPr>
        <w:t>y</w:t>
      </w:r>
      <w:r w:rsidRPr="006D266E">
        <w:rPr>
          <w:rFonts w:ascii="Arial" w:hAnsi="Arial" w:cs="Arial"/>
          <w:sz w:val="20"/>
          <w:szCs w:val="20"/>
        </w:rPr>
        <w:t xml:space="preserve"> will co-organize a yearly workshop to be co-located with one of </w:t>
      </w:r>
      <w:r w:rsidR="00D456BB">
        <w:rPr>
          <w:rFonts w:ascii="Arial" w:hAnsi="Arial" w:cs="Arial"/>
          <w:sz w:val="20"/>
          <w:szCs w:val="20"/>
        </w:rPr>
        <w:t>their</w:t>
      </w:r>
      <w:r w:rsidRPr="006D266E">
        <w:rPr>
          <w:rFonts w:ascii="Arial" w:hAnsi="Arial" w:cs="Arial"/>
          <w:sz w:val="20"/>
          <w:szCs w:val="20"/>
        </w:rPr>
        <w:t xml:space="preserve"> main sponsored or co-sponsored conferences.  The first edition will be held this year in New York in conjunction with </w:t>
      </w:r>
      <w:proofErr w:type="spellStart"/>
      <w:r w:rsidRPr="006D266E">
        <w:rPr>
          <w:rFonts w:ascii="Arial" w:hAnsi="Arial" w:cs="Arial"/>
          <w:sz w:val="20"/>
          <w:szCs w:val="20"/>
        </w:rPr>
        <w:t>SenSys</w:t>
      </w:r>
      <w:proofErr w:type="spellEnd"/>
      <w:r w:rsidRPr="006D266E">
        <w:rPr>
          <w:rFonts w:ascii="Arial" w:hAnsi="Arial" w:cs="Arial"/>
          <w:sz w:val="20"/>
          <w:szCs w:val="20"/>
        </w:rPr>
        <w:t xml:space="preserve">, a conference that is co-sponsored </w:t>
      </w:r>
      <w:r w:rsidRPr="006D266E">
        <w:rPr>
          <w:rFonts w:ascii="Arial" w:hAnsi="Arial" w:cs="Arial"/>
          <w:sz w:val="20"/>
          <w:szCs w:val="20"/>
        </w:rPr>
        <w:lastRenderedPageBreak/>
        <w:t xml:space="preserve">with SIGMOBILE.  In addition to a joint workshop, </w:t>
      </w:r>
      <w:r w:rsidR="00D456BB">
        <w:rPr>
          <w:rFonts w:ascii="Arial" w:hAnsi="Arial" w:cs="Arial"/>
          <w:sz w:val="20"/>
          <w:szCs w:val="20"/>
        </w:rPr>
        <w:t xml:space="preserve">there is </w:t>
      </w:r>
      <w:r w:rsidRPr="006D266E">
        <w:rPr>
          <w:rFonts w:ascii="Arial" w:hAnsi="Arial" w:cs="Arial"/>
          <w:sz w:val="20"/>
          <w:szCs w:val="20"/>
        </w:rPr>
        <w:t>also support</w:t>
      </w:r>
      <w:r w:rsidR="00D456BB">
        <w:rPr>
          <w:rFonts w:ascii="Arial" w:hAnsi="Arial" w:cs="Arial"/>
          <w:sz w:val="20"/>
          <w:szCs w:val="20"/>
        </w:rPr>
        <w:t xml:space="preserve"> for</w:t>
      </w:r>
      <w:r w:rsidRPr="006D266E">
        <w:rPr>
          <w:rFonts w:ascii="Arial" w:hAnsi="Arial" w:cs="Arial"/>
          <w:sz w:val="20"/>
          <w:szCs w:val="20"/>
        </w:rPr>
        <w:t xml:space="preserve"> two new N2Women awards aimed at each year honoring two members of the community who have made significant contributions to leadership and mentoring of junior researchers from underrepresented communities.</w:t>
      </w:r>
    </w:p>
    <w:p w:rsidR="00673BCE" w:rsidRPr="006D266E" w:rsidRDefault="00673BCE" w:rsidP="00673BCE">
      <w:pPr>
        <w:rPr>
          <w:rFonts w:ascii="Arial" w:hAnsi="Arial" w:cs="Arial"/>
          <w:sz w:val="20"/>
          <w:szCs w:val="20"/>
        </w:rPr>
      </w:pPr>
      <w:r w:rsidRPr="006D266E">
        <w:rPr>
          <w:rFonts w:ascii="Arial" w:hAnsi="Arial" w:cs="Arial"/>
          <w:sz w:val="20"/>
          <w:szCs w:val="20"/>
        </w:rPr>
        <w:t xml:space="preserve">The SIGCSE Special Projects Fund provides grants up to $5000 per project and has a call for proposals in November and May of each year. </w:t>
      </w:r>
    </w:p>
    <w:p w:rsidR="00673BCE" w:rsidRPr="006D266E" w:rsidRDefault="00673BCE" w:rsidP="00D456BB">
      <w:pPr>
        <w:ind w:left="720"/>
        <w:rPr>
          <w:rFonts w:ascii="Arial" w:hAnsi="Arial" w:cs="Arial"/>
          <w:sz w:val="20"/>
          <w:szCs w:val="20"/>
        </w:rPr>
      </w:pPr>
      <w:r w:rsidRPr="006D266E">
        <w:rPr>
          <w:rFonts w:ascii="Arial" w:hAnsi="Arial" w:cs="Arial"/>
          <w:sz w:val="20"/>
          <w:szCs w:val="20"/>
        </w:rPr>
        <w:t xml:space="preserve">The November 2018 call resulted in 27 applications of which 4 were funded for an acceptance rate of 15%. Colleen Lewis from Harvey Mudd College in the USA was awarded $5000 for a project entitled “Interactive resources for training CS </w:t>
      </w:r>
      <w:proofErr w:type="spellStart"/>
      <w:r w:rsidRPr="006D266E">
        <w:rPr>
          <w:rFonts w:ascii="Arial" w:hAnsi="Arial" w:cs="Arial"/>
          <w:sz w:val="20"/>
          <w:szCs w:val="20"/>
        </w:rPr>
        <w:t>TAs.</w:t>
      </w:r>
      <w:proofErr w:type="spellEnd"/>
      <w:r w:rsidRPr="006D266E">
        <w:rPr>
          <w:rFonts w:ascii="Arial" w:hAnsi="Arial" w:cs="Arial"/>
          <w:sz w:val="20"/>
          <w:szCs w:val="20"/>
        </w:rPr>
        <w:t>” Kristin Stephens-Martinez from Duke University, USA was awarded $5000 for a project titled “The CS-Ed Podcast”. Kim Tracy from Rose-</w:t>
      </w:r>
      <w:proofErr w:type="spellStart"/>
      <w:r w:rsidRPr="006D266E">
        <w:rPr>
          <w:rFonts w:ascii="Arial" w:hAnsi="Arial" w:cs="Arial"/>
          <w:sz w:val="20"/>
          <w:szCs w:val="20"/>
        </w:rPr>
        <w:t>Hulman</w:t>
      </w:r>
      <w:proofErr w:type="spellEnd"/>
      <w:r w:rsidRPr="006D266E">
        <w:rPr>
          <w:rFonts w:ascii="Arial" w:hAnsi="Arial" w:cs="Arial"/>
          <w:sz w:val="20"/>
          <w:szCs w:val="20"/>
        </w:rPr>
        <w:t xml:space="preserve"> Institute of Technology, USA was awarded $5000 for a project entitled “Software History Examples.” Olga </w:t>
      </w:r>
      <w:proofErr w:type="spellStart"/>
      <w:r w:rsidRPr="006D266E">
        <w:rPr>
          <w:rFonts w:ascii="Arial" w:hAnsi="Arial" w:cs="Arial"/>
          <w:sz w:val="20"/>
          <w:szCs w:val="20"/>
        </w:rPr>
        <w:t>Glebova</w:t>
      </w:r>
      <w:proofErr w:type="spellEnd"/>
      <w:r w:rsidRPr="006D266E">
        <w:rPr>
          <w:rFonts w:ascii="Arial" w:hAnsi="Arial" w:cs="Arial"/>
          <w:sz w:val="20"/>
          <w:szCs w:val="20"/>
        </w:rPr>
        <w:t xml:space="preserve"> from Georgia State University, USA was awarded $5000 for a project entitled “Active Learning Materials for Machine Learning.”</w:t>
      </w:r>
    </w:p>
    <w:p w:rsidR="00673BCE" w:rsidRPr="006D266E" w:rsidRDefault="00673BCE" w:rsidP="00D456BB">
      <w:pPr>
        <w:ind w:left="720"/>
        <w:rPr>
          <w:rFonts w:ascii="Arial" w:hAnsi="Arial" w:cs="Arial"/>
          <w:sz w:val="20"/>
          <w:szCs w:val="20"/>
        </w:rPr>
      </w:pPr>
      <w:r w:rsidRPr="006D266E">
        <w:rPr>
          <w:rFonts w:ascii="Arial" w:hAnsi="Arial" w:cs="Arial"/>
          <w:sz w:val="20"/>
          <w:szCs w:val="20"/>
        </w:rPr>
        <w:t xml:space="preserve">The May 2019 call resulted in 39 applications, a 44% increase over the previous round and a new record. A total of four regular projects and one project for the special theme “SIGCSE: 50 Years and Beyond” were funded, for an acceptance rate of 13%. Mark </w:t>
      </w:r>
      <w:proofErr w:type="spellStart"/>
      <w:r w:rsidRPr="006D266E">
        <w:rPr>
          <w:rFonts w:ascii="Arial" w:hAnsi="Arial" w:cs="Arial"/>
          <w:sz w:val="20"/>
          <w:szCs w:val="20"/>
        </w:rPr>
        <w:t>Goadrich</w:t>
      </w:r>
      <w:proofErr w:type="spellEnd"/>
      <w:r w:rsidRPr="006D266E">
        <w:rPr>
          <w:rFonts w:ascii="Arial" w:hAnsi="Arial" w:cs="Arial"/>
          <w:sz w:val="20"/>
          <w:szCs w:val="20"/>
        </w:rPr>
        <w:t xml:space="preserve"> from Hendrix College, USA was awarded $4598 for a project entitled “Developing Physical Manipulatives and Games for Teaching Advanced Data Structures.” Kari George from UCLA, USA was awarded $3500 for a project entitled “Decoding Doctoral Student Departure: Faculty and Student Perspectives.”  Tia Newall from Swarthmore College, USA and co-applicants Suzanne Matthews and Kevin C. Webb were awarded $5000 for a project entitled “Dive into </w:t>
      </w:r>
      <w:proofErr w:type="gramStart"/>
      <w:r w:rsidRPr="006D266E">
        <w:rPr>
          <w:rFonts w:ascii="Arial" w:hAnsi="Arial" w:cs="Arial"/>
          <w:sz w:val="20"/>
          <w:szCs w:val="20"/>
        </w:rPr>
        <w:t>Systems ?</w:t>
      </w:r>
      <w:proofErr w:type="gramEnd"/>
      <w:r w:rsidRPr="006D266E">
        <w:rPr>
          <w:rFonts w:ascii="Arial" w:hAnsi="Arial" w:cs="Arial"/>
          <w:sz w:val="20"/>
          <w:szCs w:val="20"/>
        </w:rPr>
        <w:t xml:space="preserve"> - A Free Online Textbook for Introductory Computer Systems Topics.” Lori Carter from Point Loma Nazarene University, USA and co-applicants Catherine Crockett, Whitney Featherston, and Morgan Wheeler were awarded $2900 for a project entitled “Developing Ethics Modules for Core CS and DS Courses.” And Farah </w:t>
      </w:r>
      <w:proofErr w:type="spellStart"/>
      <w:r w:rsidRPr="006D266E">
        <w:rPr>
          <w:rFonts w:ascii="Arial" w:hAnsi="Arial" w:cs="Arial"/>
          <w:sz w:val="20"/>
          <w:szCs w:val="20"/>
        </w:rPr>
        <w:t>Tokmic</w:t>
      </w:r>
      <w:proofErr w:type="spellEnd"/>
      <w:r w:rsidRPr="006D266E">
        <w:rPr>
          <w:rFonts w:ascii="Arial" w:hAnsi="Arial" w:cs="Arial"/>
          <w:sz w:val="20"/>
          <w:szCs w:val="20"/>
        </w:rPr>
        <w:t xml:space="preserve"> was awarded $5000 for the project entitled </w:t>
      </w:r>
      <w:proofErr w:type="gramStart"/>
      <w:r w:rsidRPr="006D266E">
        <w:rPr>
          <w:rFonts w:ascii="Arial" w:hAnsi="Arial" w:cs="Arial"/>
          <w:sz w:val="20"/>
          <w:szCs w:val="20"/>
        </w:rPr>
        <w:t>“ A</w:t>
      </w:r>
      <w:proofErr w:type="gramEnd"/>
      <w:r w:rsidRPr="006D266E">
        <w:rPr>
          <w:rFonts w:ascii="Arial" w:hAnsi="Arial" w:cs="Arial"/>
          <w:sz w:val="20"/>
          <w:szCs w:val="20"/>
        </w:rPr>
        <w:t xml:space="preserve"> 50 year retrospective on academic integrity and computer ethics in CS Education.”</w:t>
      </w:r>
    </w:p>
    <w:p w:rsidR="00673BCE" w:rsidRPr="006D266E" w:rsidRDefault="00673BCE" w:rsidP="00673BCE">
      <w:pPr>
        <w:rPr>
          <w:rFonts w:ascii="Arial" w:hAnsi="Arial" w:cs="Arial"/>
          <w:sz w:val="20"/>
          <w:szCs w:val="20"/>
        </w:rPr>
      </w:pPr>
      <w:proofErr w:type="spellStart"/>
      <w:r w:rsidRPr="006D266E">
        <w:rPr>
          <w:rFonts w:ascii="Arial" w:hAnsi="Arial" w:cs="Arial"/>
          <w:sz w:val="20"/>
          <w:szCs w:val="20"/>
        </w:rPr>
        <w:t>ITiCSE</w:t>
      </w:r>
      <w:proofErr w:type="spellEnd"/>
      <w:r w:rsidRPr="006D266E">
        <w:rPr>
          <w:rFonts w:ascii="Arial" w:hAnsi="Arial" w:cs="Arial"/>
          <w:sz w:val="20"/>
          <w:szCs w:val="20"/>
        </w:rPr>
        <w:t xml:space="preserve"> 2019 had ten working groups on the following topics: (1) 1.5 Degrees of Separation: Computer Science Education in the Age of the Anthropocene, (2) Fostering Program Comprehension for Novice Programmers – Learning Activities and Learning Trajectories, (3) Pass Rates in Computing and in other STEM Disciplines, (4) Data Science Education: Global Perspectives and Convergence, (5) A Periodic Table of CS Education Learning Theories: Is it possible, is it useful, and what forms could it take? (6) An International Benchmark Study of K-12 Computer Science Education in Schools, (7) Toward Developing a Cloud Computing Model Curriculum, (8) Securing The Human: Attracting More, Diverse Students in the Cybersecurity Field, (9) Towards an Ability to Direct College Students to an Appropriately Paced Introductory Computer Science </w:t>
      </w:r>
      <w:proofErr w:type="gramStart"/>
      <w:r w:rsidRPr="006D266E">
        <w:rPr>
          <w:rFonts w:ascii="Arial" w:hAnsi="Arial" w:cs="Arial"/>
          <w:sz w:val="20"/>
          <w:szCs w:val="20"/>
        </w:rPr>
        <w:t>Course ,</w:t>
      </w:r>
      <w:proofErr w:type="gramEnd"/>
      <w:r w:rsidRPr="006D266E">
        <w:rPr>
          <w:rFonts w:ascii="Arial" w:hAnsi="Arial" w:cs="Arial"/>
          <w:sz w:val="20"/>
          <w:szCs w:val="20"/>
        </w:rPr>
        <w:t xml:space="preserve"> and (10) Compiler Error Messages: Difficulties, Design Guidelines and Effectiveness . </w:t>
      </w:r>
      <w:proofErr w:type="spellStart"/>
      <w:r w:rsidRPr="006D266E">
        <w:rPr>
          <w:rFonts w:ascii="Arial" w:hAnsi="Arial" w:cs="Arial"/>
          <w:sz w:val="20"/>
          <w:szCs w:val="20"/>
        </w:rPr>
        <w:t>CompEd</w:t>
      </w:r>
      <w:proofErr w:type="spellEnd"/>
      <w:r w:rsidRPr="006D266E">
        <w:rPr>
          <w:rFonts w:ascii="Arial" w:hAnsi="Arial" w:cs="Arial"/>
          <w:sz w:val="20"/>
          <w:szCs w:val="20"/>
        </w:rPr>
        <w:t xml:space="preserve"> 2019 had three working groups on the following topics: (1) An International Investigation into Online Judge Systems for Programming Education, (2) A Multi-National Investigation of the Barriers to A</w:t>
      </w:r>
    </w:p>
    <w:p w:rsidR="00FA2E25" w:rsidRPr="006D266E" w:rsidRDefault="00FA2E25" w:rsidP="00FA2E25">
      <w:pPr>
        <w:spacing w:after="271"/>
        <w:ind w:left="-5"/>
        <w:rPr>
          <w:rFonts w:ascii="Arial" w:hAnsi="Arial" w:cs="Arial"/>
          <w:sz w:val="20"/>
          <w:szCs w:val="20"/>
        </w:rPr>
      </w:pPr>
      <w:r w:rsidRPr="006D266E">
        <w:rPr>
          <w:rFonts w:ascii="Arial" w:hAnsi="Arial" w:cs="Arial"/>
          <w:sz w:val="20"/>
          <w:szCs w:val="20"/>
        </w:rPr>
        <w:t xml:space="preserve">SIGDA is committed to advancing diversity and supporting a vibrant and diverse group of professionals within the design and design automation community. To help accomplish this mission, </w:t>
      </w:r>
      <w:r w:rsidR="00D456BB">
        <w:rPr>
          <w:rFonts w:ascii="Arial" w:hAnsi="Arial" w:cs="Arial"/>
          <w:sz w:val="20"/>
          <w:szCs w:val="20"/>
        </w:rPr>
        <w:t>they</w:t>
      </w:r>
      <w:r w:rsidRPr="006D266E">
        <w:rPr>
          <w:rFonts w:ascii="Arial" w:hAnsi="Arial" w:cs="Arial"/>
          <w:sz w:val="20"/>
          <w:szCs w:val="20"/>
        </w:rPr>
        <w:t xml:space="preserve"> have formed the SIGDA Diversity Committee. Currently, there are 11 members on the committee, and the members spread across North and South America, Asia, and Europe. The chair of the committee is Evangeline Young, Chinese University of Hong Kong. The committee had a physical meeting at DAC and introduced </w:t>
      </w:r>
      <w:r w:rsidRPr="006D266E">
        <w:rPr>
          <w:rFonts w:ascii="Arial" w:hAnsi="Arial" w:cs="Arial"/>
          <w:color w:val="0000FF"/>
          <w:sz w:val="20"/>
          <w:szCs w:val="20"/>
          <w:u w:val="single" w:color="0000FF"/>
        </w:rPr>
        <w:t>SIGDA</w:t>
      </w:r>
      <w:r w:rsidRPr="006D266E">
        <w:rPr>
          <w:rFonts w:ascii="Arial" w:hAnsi="Arial" w:cs="Arial"/>
          <w:color w:val="0000FF"/>
          <w:sz w:val="20"/>
          <w:szCs w:val="20"/>
        </w:rPr>
        <w:t xml:space="preserve"> </w:t>
      </w:r>
      <w:r w:rsidRPr="006D266E">
        <w:rPr>
          <w:rFonts w:ascii="Arial" w:hAnsi="Arial" w:cs="Arial"/>
          <w:color w:val="0000FF"/>
          <w:sz w:val="20"/>
          <w:szCs w:val="20"/>
          <w:u w:val="single" w:color="0000FF"/>
        </w:rPr>
        <w:t>Diversity Advancement Grants</w:t>
      </w:r>
      <w:r w:rsidRPr="006D266E">
        <w:rPr>
          <w:rFonts w:ascii="Arial" w:hAnsi="Arial" w:cs="Arial"/>
          <w:sz w:val="20"/>
          <w:szCs w:val="20"/>
        </w:rPr>
        <w:t xml:space="preserve">. The committee is also seeking proposals about programs to better enhance diversity in EDA. </w:t>
      </w:r>
    </w:p>
    <w:p w:rsidR="009A2225" w:rsidRPr="006D266E" w:rsidRDefault="009A2225" w:rsidP="009A2225">
      <w:pPr>
        <w:widowControl w:val="0"/>
        <w:suppressAutoHyphens/>
        <w:spacing w:after="0" w:line="240" w:lineRule="auto"/>
        <w:rPr>
          <w:rFonts w:ascii="Arial" w:hAnsi="Arial" w:cs="Arial"/>
          <w:sz w:val="20"/>
          <w:szCs w:val="20"/>
        </w:rPr>
      </w:pPr>
      <w:r w:rsidRPr="006D266E">
        <w:rPr>
          <w:rFonts w:ascii="Arial" w:hAnsi="Arial" w:cs="Arial"/>
          <w:sz w:val="20"/>
          <w:szCs w:val="20"/>
        </w:rPr>
        <w:lastRenderedPageBreak/>
        <w:t xml:space="preserve">SIGEVO The concept of SIGEVO Summer School, piggybacking on GECCO, was run by JJ </w:t>
      </w:r>
      <w:proofErr w:type="spellStart"/>
      <w:r w:rsidRPr="006D266E">
        <w:rPr>
          <w:rFonts w:ascii="Arial" w:hAnsi="Arial" w:cs="Arial"/>
          <w:sz w:val="20"/>
          <w:szCs w:val="20"/>
        </w:rPr>
        <w:t>Merelo</w:t>
      </w:r>
      <w:proofErr w:type="spellEnd"/>
      <w:r w:rsidRPr="006D266E">
        <w:rPr>
          <w:rFonts w:ascii="Arial" w:hAnsi="Arial" w:cs="Arial"/>
          <w:sz w:val="20"/>
          <w:szCs w:val="20"/>
        </w:rPr>
        <w:t xml:space="preserve"> and Anna </w:t>
      </w:r>
      <w:proofErr w:type="spellStart"/>
      <w:r w:rsidRPr="006D266E">
        <w:rPr>
          <w:rFonts w:ascii="Arial" w:hAnsi="Arial" w:cs="Arial"/>
          <w:sz w:val="20"/>
          <w:szCs w:val="20"/>
        </w:rPr>
        <w:t>Esparcia</w:t>
      </w:r>
      <w:proofErr w:type="spellEnd"/>
      <w:r w:rsidRPr="006D266E">
        <w:rPr>
          <w:rFonts w:ascii="Arial" w:hAnsi="Arial" w:cs="Arial"/>
          <w:sz w:val="20"/>
          <w:szCs w:val="20"/>
        </w:rPr>
        <w:t xml:space="preserve">, members of the Exec Board. Students and mentors met during 3 days before the conference. As in previous year, the students had a small project to work on and present in the last day, and received advice from the mentors about which tutorials, workshops and paper sessions to attend based on their experience and current home projects. Next year, the format of the Summer School will probably change, with new organizers being Vanessa Volz and Christine </w:t>
      </w:r>
      <w:proofErr w:type="spellStart"/>
      <w:r w:rsidRPr="006D266E">
        <w:rPr>
          <w:rFonts w:ascii="Arial" w:hAnsi="Arial" w:cs="Arial"/>
          <w:sz w:val="20"/>
          <w:szCs w:val="20"/>
        </w:rPr>
        <w:t>Zarges</w:t>
      </w:r>
      <w:proofErr w:type="spellEnd"/>
      <w:r w:rsidRPr="006D266E">
        <w:rPr>
          <w:rFonts w:ascii="Arial" w:hAnsi="Arial" w:cs="Arial"/>
          <w:sz w:val="20"/>
          <w:szCs w:val="20"/>
        </w:rPr>
        <w:t xml:space="preserve"> (discussions on-going). </w:t>
      </w:r>
    </w:p>
    <w:p w:rsidR="00D456BB" w:rsidRDefault="00D456BB" w:rsidP="00810A95">
      <w:pPr>
        <w:autoSpaceDE w:val="0"/>
        <w:autoSpaceDN w:val="0"/>
        <w:adjustRightInd w:val="0"/>
        <w:spacing w:after="0" w:line="240" w:lineRule="auto"/>
        <w:rPr>
          <w:rFonts w:ascii="Arial" w:hAnsi="Arial" w:cs="Arial"/>
          <w:color w:val="222222"/>
          <w:sz w:val="20"/>
          <w:szCs w:val="20"/>
        </w:rPr>
      </w:pP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Chapters continue to enhance the work of ACM SIGGRAPH. The total number of chapters remains</w:t>
      </w: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 xml:space="preserve">fairly constant. Notably, however, </w:t>
      </w:r>
      <w:r w:rsidR="00E8225F">
        <w:rPr>
          <w:rFonts w:ascii="Arial" w:hAnsi="Arial" w:cs="Arial"/>
          <w:color w:val="222222"/>
          <w:sz w:val="20"/>
          <w:szCs w:val="20"/>
        </w:rPr>
        <w:t>they</w:t>
      </w:r>
      <w:r w:rsidRPr="006D266E">
        <w:rPr>
          <w:rFonts w:ascii="Arial" w:hAnsi="Arial" w:cs="Arial"/>
          <w:color w:val="222222"/>
          <w:sz w:val="20"/>
          <w:szCs w:val="20"/>
        </w:rPr>
        <w:t xml:space="preserve"> chartered a student chapter outside of the U.S., in Turkey. Also,</w:t>
      </w: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the Montreal chapter was resurrected and is doing well. Our conference activities were well received,</w:t>
      </w: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with successful workshops at both SIGGRAPH and SIGGRAPH Asia. Although smaller in attendance,</w:t>
      </w: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the workshops increase the camaraderie among chapter leaders and other members of the organization</w:t>
      </w:r>
    </w:p>
    <w:p w:rsidR="00810A95" w:rsidRPr="006D266E" w:rsidRDefault="00810A95" w:rsidP="00810A95">
      <w:pPr>
        <w:autoSpaceDE w:val="0"/>
        <w:autoSpaceDN w:val="0"/>
        <w:adjustRightInd w:val="0"/>
        <w:spacing w:after="0" w:line="240" w:lineRule="auto"/>
        <w:rPr>
          <w:rFonts w:ascii="Arial" w:hAnsi="Arial" w:cs="Arial"/>
          <w:color w:val="222222"/>
          <w:sz w:val="20"/>
          <w:szCs w:val="20"/>
        </w:rPr>
      </w:pPr>
      <w:r w:rsidRPr="006D266E">
        <w:rPr>
          <w:rFonts w:ascii="Arial" w:hAnsi="Arial" w:cs="Arial"/>
          <w:color w:val="222222"/>
          <w:sz w:val="20"/>
          <w:szCs w:val="20"/>
        </w:rPr>
        <w:t>and conference. The PSCC continues to build tools for chapters, including Google team drives for each</w:t>
      </w:r>
    </w:p>
    <w:p w:rsidR="00810A95" w:rsidRPr="006D266E" w:rsidRDefault="00810A95" w:rsidP="00E8225F">
      <w:pPr>
        <w:autoSpaceDE w:val="0"/>
        <w:autoSpaceDN w:val="0"/>
        <w:adjustRightInd w:val="0"/>
        <w:spacing w:after="0" w:line="240" w:lineRule="auto"/>
        <w:rPr>
          <w:rFonts w:ascii="Arial" w:hAnsi="Arial" w:cs="Arial"/>
          <w:sz w:val="20"/>
          <w:szCs w:val="20"/>
        </w:rPr>
      </w:pPr>
      <w:r w:rsidRPr="006D266E">
        <w:rPr>
          <w:rFonts w:ascii="Arial" w:hAnsi="Arial" w:cs="Arial"/>
          <w:color w:val="222222"/>
          <w:sz w:val="20"/>
          <w:szCs w:val="20"/>
        </w:rPr>
        <w:t xml:space="preserve">chapter and a Slack channel for leaders to communicate and ask questions. </w:t>
      </w:r>
    </w:p>
    <w:p w:rsidR="00FA2E25" w:rsidRPr="006D266E" w:rsidRDefault="00FA2E25" w:rsidP="00C7687B">
      <w:pPr>
        <w:shd w:val="clear" w:color="auto" w:fill="FFFFFF"/>
        <w:spacing w:after="0" w:line="240" w:lineRule="auto"/>
        <w:rPr>
          <w:rFonts w:ascii="Arial" w:eastAsia="Times New Roman" w:hAnsi="Arial" w:cs="Arial"/>
          <w:sz w:val="20"/>
          <w:szCs w:val="20"/>
        </w:rPr>
      </w:pPr>
    </w:p>
    <w:p w:rsidR="00C7687B" w:rsidRPr="006D266E" w:rsidRDefault="00C7687B" w:rsidP="00C7687B">
      <w:pPr>
        <w:shd w:val="clear" w:color="auto" w:fill="FFFFFF"/>
        <w:spacing w:after="0" w:line="240" w:lineRule="auto"/>
        <w:rPr>
          <w:rFonts w:ascii="Arial" w:eastAsia="Times New Roman" w:hAnsi="Arial" w:cs="Arial"/>
          <w:sz w:val="20"/>
          <w:szCs w:val="20"/>
        </w:rPr>
      </w:pPr>
      <w:r w:rsidRPr="006D266E">
        <w:rPr>
          <w:rFonts w:ascii="Arial" w:eastAsia="Times New Roman" w:hAnsi="Arial" w:cs="Arial"/>
          <w:sz w:val="20"/>
          <w:szCs w:val="20"/>
        </w:rPr>
        <w:t xml:space="preserve">At this year’s SIGMIS conference, they presented a portion of an NSF funded play that illustrates and brings to life the issues facing young women considering a technical career.  This play provided insights that are not easily conveyed with traditional research and presentations.  The activity was called: Addressing Social Inclusion in the IS Field through Theatre and is based on the play by Eileen </w:t>
      </w:r>
      <w:proofErr w:type="spellStart"/>
      <w:r w:rsidRPr="006D266E">
        <w:rPr>
          <w:rFonts w:ascii="Arial" w:eastAsia="Times New Roman" w:hAnsi="Arial" w:cs="Arial"/>
          <w:sz w:val="20"/>
          <w:szCs w:val="20"/>
        </w:rPr>
        <w:t>Trauth</w:t>
      </w:r>
      <w:proofErr w:type="spellEnd"/>
      <w:r w:rsidRPr="006D266E">
        <w:rPr>
          <w:rFonts w:ascii="Arial" w:eastAsia="Times New Roman" w:hAnsi="Arial" w:cs="Arial"/>
          <w:sz w:val="20"/>
          <w:szCs w:val="20"/>
        </w:rPr>
        <w:t xml:space="preserve">.  The following individuals took part in bringing the play to life: Eileen </w:t>
      </w:r>
      <w:proofErr w:type="spellStart"/>
      <w:r w:rsidRPr="006D266E">
        <w:rPr>
          <w:rFonts w:ascii="Arial" w:eastAsia="Times New Roman" w:hAnsi="Arial" w:cs="Arial"/>
          <w:sz w:val="20"/>
          <w:szCs w:val="20"/>
        </w:rPr>
        <w:t>Trauth</w:t>
      </w:r>
      <w:proofErr w:type="spellEnd"/>
      <w:r w:rsidRPr="006D266E">
        <w:rPr>
          <w:rFonts w:ascii="Arial" w:eastAsia="Times New Roman" w:hAnsi="Arial" w:cs="Arial"/>
          <w:sz w:val="20"/>
          <w:szCs w:val="20"/>
        </w:rPr>
        <w:t xml:space="preserve">; Allison Bryant; Curtis Cain; Leigh-Ellen Potter; </w:t>
      </w:r>
      <w:proofErr w:type="spellStart"/>
      <w:r w:rsidRPr="006D266E">
        <w:rPr>
          <w:rFonts w:ascii="Arial" w:eastAsia="Times New Roman" w:hAnsi="Arial" w:cs="Arial"/>
          <w:sz w:val="20"/>
          <w:szCs w:val="20"/>
        </w:rPr>
        <w:t>Jeria</w:t>
      </w:r>
      <w:proofErr w:type="spellEnd"/>
      <w:r w:rsidRPr="006D266E">
        <w:rPr>
          <w:rFonts w:ascii="Arial" w:eastAsia="Times New Roman" w:hAnsi="Arial" w:cs="Arial"/>
          <w:sz w:val="20"/>
          <w:szCs w:val="20"/>
        </w:rPr>
        <w:t xml:space="preserve"> L. </w:t>
      </w:r>
      <w:proofErr w:type="spellStart"/>
      <w:r w:rsidRPr="006D266E">
        <w:rPr>
          <w:rFonts w:ascii="Arial" w:eastAsia="Times New Roman" w:hAnsi="Arial" w:cs="Arial"/>
          <w:sz w:val="20"/>
          <w:szCs w:val="20"/>
        </w:rPr>
        <w:t>Quesenberry</w:t>
      </w:r>
      <w:proofErr w:type="spellEnd"/>
      <w:r w:rsidRPr="006D266E">
        <w:rPr>
          <w:rFonts w:ascii="Arial" w:eastAsia="Times New Roman" w:hAnsi="Arial" w:cs="Arial"/>
          <w:sz w:val="20"/>
          <w:szCs w:val="20"/>
        </w:rPr>
        <w:t xml:space="preserve">; Suzanne </w:t>
      </w:r>
      <w:proofErr w:type="spellStart"/>
      <w:r w:rsidRPr="006D266E">
        <w:rPr>
          <w:rFonts w:ascii="Arial" w:eastAsia="Times New Roman" w:hAnsi="Arial" w:cs="Arial"/>
          <w:sz w:val="20"/>
          <w:szCs w:val="20"/>
        </w:rPr>
        <w:t>Trauth</w:t>
      </w:r>
      <w:proofErr w:type="spellEnd"/>
      <w:r w:rsidRPr="006D266E">
        <w:rPr>
          <w:rFonts w:ascii="Arial" w:eastAsia="Times New Roman" w:hAnsi="Arial" w:cs="Arial"/>
          <w:sz w:val="20"/>
          <w:szCs w:val="20"/>
        </w:rPr>
        <w:t xml:space="preserve"> and Craig van Slyke.  The play, </w:t>
      </w:r>
      <w:proofErr w:type="spellStart"/>
      <w:r w:rsidRPr="006D266E">
        <w:rPr>
          <w:rFonts w:ascii="Arial" w:eastAsia="Times New Roman" w:hAnsi="Arial" w:cs="Arial"/>
          <w:sz w:val="20"/>
          <w:szCs w:val="20"/>
        </w:rPr>
        <w:t>iDream</w:t>
      </w:r>
      <w:proofErr w:type="spellEnd"/>
      <w:r w:rsidRPr="006D266E">
        <w:rPr>
          <w:rFonts w:ascii="Arial" w:eastAsia="Times New Roman" w:hAnsi="Arial" w:cs="Arial"/>
          <w:sz w:val="20"/>
          <w:szCs w:val="20"/>
        </w:rPr>
        <w:t xml:space="preserve">, was written to communicate through characters, plot and dialogue the results of NSF-funded research about young women experiencing, internalizing and overcoming barriers to inclusion in the information technology fields. The purpose of using theatre is to create awareness, stimulate attitude change, and inspire action about the IT profession and who can participate in it. This panel employs the play, </w:t>
      </w:r>
      <w:proofErr w:type="spellStart"/>
      <w:r w:rsidRPr="006D266E">
        <w:rPr>
          <w:rFonts w:ascii="Arial" w:eastAsia="Times New Roman" w:hAnsi="Arial" w:cs="Arial"/>
          <w:sz w:val="20"/>
          <w:szCs w:val="20"/>
        </w:rPr>
        <w:t>iDream</w:t>
      </w:r>
      <w:proofErr w:type="spellEnd"/>
      <w:r w:rsidRPr="006D266E">
        <w:rPr>
          <w:rFonts w:ascii="Arial" w:eastAsia="Times New Roman" w:hAnsi="Arial" w:cs="Arial"/>
          <w:sz w:val="20"/>
          <w:szCs w:val="20"/>
        </w:rPr>
        <w:t>, as a vehicle to inspire dialogue among members of the SIGMIS community and beyond about ways to address social inclusion issues in the information systems field. A staged reading of selected scenes from the play is performed by members of the ACM SIGMIS community. This is followed by a panel discussion with the actors/panelists and members of the audience about the themes in the play and what can be done to address them.</w:t>
      </w:r>
    </w:p>
    <w:p w:rsidR="00C7687B" w:rsidRPr="006D266E" w:rsidRDefault="00C7687B" w:rsidP="00C7687B">
      <w:pPr>
        <w:shd w:val="clear" w:color="auto" w:fill="FFFFFF"/>
        <w:spacing w:after="0" w:line="240" w:lineRule="auto"/>
        <w:rPr>
          <w:rFonts w:ascii="Arial" w:eastAsia="Times New Roman" w:hAnsi="Arial" w:cs="Arial"/>
          <w:sz w:val="20"/>
          <w:szCs w:val="20"/>
        </w:rPr>
      </w:pPr>
    </w:p>
    <w:p w:rsidR="00D574C0" w:rsidRPr="006D266E" w:rsidRDefault="00E8225F" w:rsidP="00D574C0">
      <w:pPr>
        <w:pStyle w:val="NormalWeb"/>
        <w:spacing w:before="2"/>
        <w:rPr>
          <w:rFonts w:ascii="Arial" w:hAnsi="Arial" w:cs="Arial"/>
        </w:rPr>
      </w:pPr>
      <w:r>
        <w:rPr>
          <w:rFonts w:ascii="Arial" w:eastAsia="Times New Roman" w:hAnsi="Arial" w:cs="Arial"/>
        </w:rPr>
        <w:t>For SIGOPS, o</w:t>
      </w:r>
      <w:r w:rsidR="00D574C0" w:rsidRPr="006D266E">
        <w:rPr>
          <w:rFonts w:ascii="Arial" w:hAnsi="Arial" w:cs="Arial"/>
        </w:rPr>
        <w:t>ne of the most exciting highlights of the last year was the newly created summer school: the SIGOPS Summer School on Advanced Topics in Systems (SATIS), held in August 2018 in Norway (</w:t>
      </w:r>
      <w:r w:rsidR="00D574C0" w:rsidRPr="006D266E">
        <w:rPr>
          <w:rFonts w:ascii="Arial" w:hAnsi="Arial" w:cs="Arial"/>
          <w:color w:val="0000FF"/>
        </w:rPr>
        <w:t>http://site.uit.no/satis2018/)</w:t>
      </w:r>
      <w:r w:rsidR="00D574C0" w:rsidRPr="006D266E">
        <w:rPr>
          <w:rFonts w:ascii="Arial" w:hAnsi="Arial" w:cs="Arial"/>
        </w:rPr>
        <w:t xml:space="preserve">. The three-day summer school was attended by Ph.D. students, junior faculty, and engineers, and was immediately sold out. </w:t>
      </w:r>
      <w:r>
        <w:rPr>
          <w:rFonts w:ascii="Arial" w:hAnsi="Arial" w:cs="Arial"/>
        </w:rPr>
        <w:t>they</w:t>
      </w:r>
      <w:r w:rsidR="00D574C0" w:rsidRPr="006D266E">
        <w:rPr>
          <w:rFonts w:ascii="Arial" w:hAnsi="Arial" w:cs="Arial"/>
        </w:rPr>
        <w:t xml:space="preserve"> are in the planning stages for the next installment to be held in 2020, although the location is currently under reconsideration.</w:t>
      </w:r>
    </w:p>
    <w:p w:rsidR="00281829" w:rsidRPr="006D266E" w:rsidRDefault="00281829" w:rsidP="00281829">
      <w:pPr>
        <w:rPr>
          <w:rFonts w:ascii="Arial" w:hAnsi="Arial" w:cs="Arial"/>
          <w:color w:val="1F497D"/>
          <w:sz w:val="20"/>
          <w:szCs w:val="20"/>
        </w:rPr>
      </w:pPr>
      <w:r w:rsidRPr="006D266E">
        <w:rPr>
          <w:rFonts w:ascii="Arial" w:eastAsia="Times New Roman" w:hAnsi="Arial" w:cs="Arial"/>
          <w:sz w:val="20"/>
          <w:szCs w:val="20"/>
        </w:rPr>
        <w:t xml:space="preserve"> </w:t>
      </w:r>
    </w:p>
    <w:p w:rsidR="00281829" w:rsidRPr="00E8225F" w:rsidRDefault="00281829" w:rsidP="00281829">
      <w:pPr>
        <w:rPr>
          <w:rFonts w:ascii="Arial" w:hAnsi="Arial" w:cs="Arial"/>
          <w:sz w:val="20"/>
          <w:szCs w:val="20"/>
        </w:rPr>
      </w:pPr>
      <w:r w:rsidRPr="00E8225F">
        <w:rPr>
          <w:rFonts w:ascii="Arial" w:hAnsi="Arial" w:cs="Arial"/>
          <w:sz w:val="20"/>
          <w:szCs w:val="20"/>
        </w:rPr>
        <w:t xml:space="preserve">There were 4 major conferences in the area of cyber security, with ACM CCS </w:t>
      </w:r>
      <w:r w:rsidR="00E8225F" w:rsidRPr="00E8225F">
        <w:rPr>
          <w:rFonts w:ascii="Arial" w:hAnsi="Arial" w:cs="Arial"/>
          <w:sz w:val="20"/>
          <w:szCs w:val="20"/>
        </w:rPr>
        <w:t xml:space="preserve">sponsored by SIGSAC </w:t>
      </w:r>
      <w:r w:rsidRPr="00E8225F">
        <w:rPr>
          <w:rFonts w:ascii="Arial" w:hAnsi="Arial" w:cs="Arial"/>
          <w:sz w:val="20"/>
          <w:szCs w:val="20"/>
        </w:rPr>
        <w:t>being one of them.  At this point, all four conferences</w:t>
      </w:r>
      <w:r w:rsidR="00E8225F" w:rsidRPr="00E8225F">
        <w:rPr>
          <w:rFonts w:ascii="Arial" w:hAnsi="Arial" w:cs="Arial"/>
          <w:sz w:val="20"/>
          <w:szCs w:val="20"/>
        </w:rPr>
        <w:t xml:space="preserve"> </w:t>
      </w:r>
      <w:r w:rsidRPr="00E8225F">
        <w:rPr>
          <w:rFonts w:ascii="Arial" w:hAnsi="Arial" w:cs="Arial"/>
          <w:sz w:val="20"/>
          <w:szCs w:val="20"/>
        </w:rPr>
        <w:t>went to multiple submission deadlines per year.  This puts a heavy toll on the community and affects the review quality. </w:t>
      </w:r>
      <w:r w:rsidR="00E8225F" w:rsidRPr="00E8225F">
        <w:rPr>
          <w:rFonts w:ascii="Arial" w:hAnsi="Arial" w:cs="Arial"/>
          <w:sz w:val="20"/>
          <w:szCs w:val="20"/>
        </w:rPr>
        <w:t xml:space="preserve"> They</w:t>
      </w:r>
      <w:r w:rsidRPr="00E8225F">
        <w:rPr>
          <w:rFonts w:ascii="Arial" w:hAnsi="Arial" w:cs="Arial"/>
          <w:sz w:val="20"/>
          <w:szCs w:val="20"/>
        </w:rPr>
        <w:t xml:space="preserve"> are</w:t>
      </w:r>
      <w:r w:rsidR="00E8225F" w:rsidRPr="00E8225F">
        <w:rPr>
          <w:rFonts w:ascii="Arial" w:hAnsi="Arial" w:cs="Arial"/>
          <w:sz w:val="20"/>
          <w:szCs w:val="20"/>
        </w:rPr>
        <w:t xml:space="preserve"> </w:t>
      </w:r>
      <w:r w:rsidRPr="00E8225F">
        <w:rPr>
          <w:rFonts w:ascii="Arial" w:hAnsi="Arial" w:cs="Arial"/>
          <w:sz w:val="20"/>
          <w:szCs w:val="20"/>
        </w:rPr>
        <w:t>exploring the possibility of alternative review models.</w:t>
      </w:r>
    </w:p>
    <w:p w:rsidR="00281829" w:rsidRPr="00E8225F" w:rsidRDefault="00281829" w:rsidP="00E8225F">
      <w:pPr>
        <w:spacing w:after="0" w:line="240" w:lineRule="auto"/>
        <w:rPr>
          <w:rFonts w:ascii="Arial" w:hAnsi="Arial" w:cs="Arial"/>
          <w:sz w:val="20"/>
          <w:szCs w:val="20"/>
        </w:rPr>
      </w:pPr>
      <w:r w:rsidRPr="00E8225F">
        <w:rPr>
          <w:rFonts w:ascii="Arial" w:eastAsia="Times New Roman" w:hAnsi="Arial" w:cs="Arial"/>
          <w:sz w:val="20"/>
          <w:szCs w:val="20"/>
        </w:rPr>
        <w:t>SIGSIM</w:t>
      </w:r>
      <w:r w:rsidR="00E8225F">
        <w:rPr>
          <w:rFonts w:ascii="Arial" w:eastAsia="Times New Roman" w:hAnsi="Arial" w:cs="Arial"/>
          <w:sz w:val="20"/>
          <w:szCs w:val="20"/>
        </w:rPr>
        <w:t xml:space="preserve"> </w:t>
      </w:r>
      <w:r w:rsidRPr="00E8225F">
        <w:rPr>
          <w:rFonts w:ascii="Arial" w:hAnsi="Arial" w:cs="Arial"/>
          <w:sz w:val="20"/>
          <w:szCs w:val="20"/>
        </w:rPr>
        <w:t>PADS joined the ACM Reproducibility Initiative this year by successfully creating a reproducibility committee to evaluate papers. Lessons learned will be shared with other SIGSIM sponsored conferences.</w:t>
      </w:r>
    </w:p>
    <w:p w:rsidR="00281829" w:rsidRPr="00E8225F" w:rsidRDefault="00281829" w:rsidP="00E8225F">
      <w:pPr>
        <w:spacing w:before="160" w:after="80" w:line="240" w:lineRule="auto"/>
        <w:jc w:val="both"/>
        <w:rPr>
          <w:rFonts w:ascii="Arial" w:hAnsi="Arial" w:cs="Arial"/>
          <w:bCs/>
          <w:sz w:val="20"/>
          <w:szCs w:val="20"/>
        </w:rPr>
      </w:pPr>
      <w:r w:rsidRPr="00E8225F">
        <w:rPr>
          <w:rFonts w:ascii="Arial" w:hAnsi="Arial" w:cs="Arial"/>
          <w:bCs/>
          <w:sz w:val="20"/>
          <w:szCs w:val="20"/>
        </w:rPr>
        <w:t xml:space="preserve">The SIGSOFT </w:t>
      </w:r>
      <w:r w:rsidRPr="00E8225F">
        <w:rPr>
          <w:rFonts w:ascii="Arial" w:hAnsi="Arial" w:cs="Arial"/>
          <w:sz w:val="20"/>
          <w:szCs w:val="20"/>
        </w:rPr>
        <w:t>Webinar series</w:t>
      </w:r>
      <w:r w:rsidRPr="00E8225F">
        <w:rPr>
          <w:rFonts w:ascii="Arial" w:hAnsi="Arial" w:cs="Arial"/>
          <w:bCs/>
          <w:sz w:val="20"/>
          <w:szCs w:val="20"/>
        </w:rPr>
        <w:t xml:space="preserve"> remains very popular; in the past year, SIGSOFT organized 12 webinars on topics such as gender-inclusive software engineering, the role of programmers in the </w:t>
      </w:r>
      <w:proofErr w:type="gramStart"/>
      <w:r w:rsidRPr="00E8225F">
        <w:rPr>
          <w:rFonts w:ascii="Arial" w:hAnsi="Arial" w:cs="Arial"/>
          <w:bCs/>
          <w:sz w:val="20"/>
          <w:szCs w:val="20"/>
        </w:rPr>
        <w:t>age  of</w:t>
      </w:r>
      <w:proofErr w:type="gramEnd"/>
      <w:r w:rsidRPr="00E8225F">
        <w:rPr>
          <w:rFonts w:ascii="Arial" w:hAnsi="Arial" w:cs="Arial"/>
          <w:bCs/>
          <w:sz w:val="20"/>
          <w:szCs w:val="20"/>
        </w:rPr>
        <w:t xml:space="preserve"> AI, intelligent software engineering, 50 years of software engineering, and successful expert software designers.</w:t>
      </w:r>
    </w:p>
    <w:p w:rsidR="00D574C0" w:rsidRPr="006D266E" w:rsidRDefault="00D574C0" w:rsidP="00C7687B">
      <w:pPr>
        <w:shd w:val="clear" w:color="auto" w:fill="FFFFFF"/>
        <w:spacing w:after="0" w:line="240" w:lineRule="auto"/>
        <w:rPr>
          <w:rFonts w:ascii="Arial" w:eastAsia="Times New Roman" w:hAnsi="Arial" w:cs="Arial"/>
          <w:sz w:val="20"/>
          <w:szCs w:val="20"/>
        </w:rPr>
      </w:pPr>
    </w:p>
    <w:p w:rsidR="00810A95" w:rsidRPr="006D266E" w:rsidRDefault="00810A95" w:rsidP="00E8225F">
      <w:pPr>
        <w:ind w:left="-15"/>
        <w:rPr>
          <w:rFonts w:ascii="Arial" w:hAnsi="Arial" w:cs="Arial"/>
          <w:sz w:val="20"/>
          <w:szCs w:val="20"/>
        </w:rPr>
      </w:pPr>
      <w:r w:rsidRPr="006D266E">
        <w:rPr>
          <w:rFonts w:ascii="Arial" w:hAnsi="Arial" w:cs="Arial"/>
          <w:sz w:val="20"/>
          <w:szCs w:val="20"/>
        </w:rPr>
        <w:t>Continuing the tradition, ACM SIGSPATIAL 2018 had a Cup, programming contest, which focused on analyzing large spatial networks in order to find upstream features from a given set of starting points. The competition received 15 submissions and the teams totaled 42 members submitting these formal entries. Three entries were selected as winners and were additionally qualified for an invited paper.</w:t>
      </w:r>
    </w:p>
    <w:p w:rsidR="00281829" w:rsidRPr="00E8225F" w:rsidRDefault="00E8225F" w:rsidP="00E8225F">
      <w:pPr>
        <w:pStyle w:val="Heading6"/>
        <w:rPr>
          <w:rFonts w:ascii="Arial" w:hAnsi="Arial" w:cs="Arial"/>
          <w:color w:val="auto"/>
          <w:sz w:val="20"/>
          <w:szCs w:val="20"/>
        </w:rPr>
      </w:pPr>
      <w:r w:rsidRPr="00E8225F">
        <w:rPr>
          <w:rFonts w:ascii="Arial" w:hAnsi="Arial" w:cs="Arial"/>
          <w:color w:val="auto"/>
          <w:sz w:val="20"/>
          <w:szCs w:val="20"/>
        </w:rPr>
        <w:lastRenderedPageBreak/>
        <w:t xml:space="preserve">The </w:t>
      </w:r>
      <w:r w:rsidR="00281829" w:rsidRPr="00E8225F">
        <w:rPr>
          <w:rFonts w:ascii="Arial" w:hAnsi="Arial" w:cs="Arial"/>
          <w:color w:val="auto"/>
          <w:sz w:val="20"/>
          <w:szCs w:val="20"/>
        </w:rPr>
        <w:t>SIGUCCS Mentoring Program</w:t>
      </w:r>
      <w:r w:rsidRPr="00E8225F">
        <w:rPr>
          <w:rFonts w:ascii="Arial" w:hAnsi="Arial" w:cs="Arial"/>
          <w:color w:val="auto"/>
          <w:sz w:val="20"/>
          <w:szCs w:val="20"/>
        </w:rPr>
        <w:t xml:space="preserve"> </w:t>
      </w:r>
      <w:r w:rsidR="00281829" w:rsidRPr="00E8225F">
        <w:rPr>
          <w:rFonts w:ascii="Arial" w:hAnsi="Arial" w:cs="Arial"/>
          <w:color w:val="auto"/>
          <w:sz w:val="20"/>
          <w:szCs w:val="20"/>
        </w:rPr>
        <w:t xml:space="preserve">kicked off its 7th annual cohort in December 2018. SIGUCCS is committed to developing IT Service and Support professionals. We started the mentoring program in 2012 to pair service professionals together for 1 year to learn and grow. An advisory team administers the program and provides support for mentor pairs. </w:t>
      </w:r>
      <w:r w:rsidRPr="00E8225F">
        <w:rPr>
          <w:rFonts w:ascii="Arial" w:hAnsi="Arial" w:cs="Arial"/>
          <w:color w:val="auto"/>
          <w:sz w:val="20"/>
          <w:szCs w:val="20"/>
        </w:rPr>
        <w:t>They</w:t>
      </w:r>
      <w:r w:rsidR="00281829" w:rsidRPr="00E8225F">
        <w:rPr>
          <w:rFonts w:ascii="Arial" w:hAnsi="Arial" w:cs="Arial"/>
          <w:color w:val="auto"/>
          <w:sz w:val="20"/>
          <w:szCs w:val="20"/>
        </w:rPr>
        <w:t xml:space="preserve"> pair professionals with individuals who work at similar institutions in similar jobs or who have similar development interests. The expectation is that mentors and mentees communicate once a month about professional development topics. This program runs from January through October. There are 47 participants this year. At the end of the program, mentors and mentees celebrate at a networking event during the annual conference.</w:t>
      </w:r>
    </w:p>
    <w:p w:rsidR="00810A95" w:rsidRPr="006D266E" w:rsidRDefault="00810A95" w:rsidP="00852C50">
      <w:pPr>
        <w:autoSpaceDE w:val="0"/>
        <w:autoSpaceDN w:val="0"/>
        <w:adjustRightInd w:val="0"/>
        <w:spacing w:after="0" w:line="240" w:lineRule="auto"/>
        <w:rPr>
          <w:rFonts w:ascii="Arial" w:hAnsi="Arial" w:cs="Arial"/>
          <w:b/>
          <w:sz w:val="20"/>
          <w:szCs w:val="20"/>
        </w:rPr>
      </w:pPr>
    </w:p>
    <w:p w:rsidR="00953867" w:rsidRPr="006D266E" w:rsidRDefault="00953867" w:rsidP="005566D9">
      <w:pPr>
        <w:spacing w:after="0"/>
        <w:rPr>
          <w:rFonts w:ascii="Arial" w:hAnsi="Arial" w:cs="Arial"/>
          <w:b/>
          <w:sz w:val="20"/>
          <w:szCs w:val="20"/>
        </w:rPr>
      </w:pPr>
      <w:r w:rsidRPr="006D266E">
        <w:rPr>
          <w:rFonts w:ascii="Arial" w:hAnsi="Arial" w:cs="Arial"/>
          <w:b/>
          <w:sz w:val="20"/>
          <w:szCs w:val="20"/>
        </w:rPr>
        <w:t>Volunteer Development</w:t>
      </w:r>
    </w:p>
    <w:p w:rsidR="00E8225F" w:rsidRDefault="00E8225F" w:rsidP="00A80D99">
      <w:pPr>
        <w:autoSpaceDE w:val="0"/>
        <w:autoSpaceDN w:val="0"/>
        <w:adjustRightInd w:val="0"/>
        <w:rPr>
          <w:rFonts w:ascii="Arial" w:hAnsi="Arial" w:cs="Arial"/>
          <w:sz w:val="20"/>
          <w:szCs w:val="20"/>
        </w:rPr>
      </w:pPr>
    </w:p>
    <w:p w:rsidR="00B10CD9" w:rsidRPr="006D266E" w:rsidRDefault="00A80D99" w:rsidP="00A80D99">
      <w:pPr>
        <w:autoSpaceDE w:val="0"/>
        <w:autoSpaceDN w:val="0"/>
        <w:adjustRightInd w:val="0"/>
        <w:rPr>
          <w:rFonts w:ascii="Arial" w:hAnsi="Arial" w:cs="Arial"/>
          <w:sz w:val="20"/>
          <w:szCs w:val="20"/>
        </w:rPr>
      </w:pPr>
      <w:r w:rsidRPr="006D266E">
        <w:rPr>
          <w:rFonts w:ascii="Arial" w:hAnsi="Arial" w:cs="Arial"/>
          <w:sz w:val="20"/>
          <w:szCs w:val="20"/>
        </w:rPr>
        <w:t xml:space="preserve">SIGACT now has </w:t>
      </w:r>
      <w:proofErr w:type="gramStart"/>
      <w:r w:rsidRPr="006D266E">
        <w:rPr>
          <w:rFonts w:ascii="Arial" w:hAnsi="Arial" w:cs="Arial"/>
          <w:sz w:val="20"/>
          <w:szCs w:val="20"/>
        </w:rPr>
        <w:t>a number of</w:t>
      </w:r>
      <w:proofErr w:type="gramEnd"/>
      <w:r w:rsidRPr="006D266E">
        <w:rPr>
          <w:rFonts w:ascii="Arial" w:hAnsi="Arial" w:cs="Arial"/>
          <w:sz w:val="20"/>
          <w:szCs w:val="20"/>
        </w:rPr>
        <w:t xml:space="preserve"> sub committees working to improve diversity in TCS, by running the STOC Theory Women Workshop as well as a sub-committee to identify top new papers for coverage in CACM (Research Highlights).</w:t>
      </w:r>
      <w:r w:rsidR="00E8225F">
        <w:rPr>
          <w:rFonts w:ascii="Arial" w:hAnsi="Arial" w:cs="Arial"/>
          <w:sz w:val="20"/>
          <w:szCs w:val="20"/>
        </w:rPr>
        <w:t xml:space="preserve"> The hope is </w:t>
      </w:r>
      <w:r w:rsidRPr="006D266E">
        <w:rPr>
          <w:rFonts w:ascii="Arial" w:hAnsi="Arial" w:cs="Arial"/>
          <w:sz w:val="20"/>
          <w:szCs w:val="20"/>
        </w:rPr>
        <w:t xml:space="preserve">to recruit more volunteers for other activities. </w:t>
      </w:r>
    </w:p>
    <w:p w:rsidR="00B10CD9" w:rsidRPr="006D266E" w:rsidRDefault="00B10CD9" w:rsidP="00B10CD9">
      <w:pPr>
        <w:pStyle w:val="NormalWeb"/>
        <w:spacing w:before="2" w:after="2"/>
        <w:rPr>
          <w:rFonts w:ascii="Arial" w:hAnsi="Arial" w:cs="Arial"/>
        </w:rPr>
      </w:pPr>
      <w:proofErr w:type="spellStart"/>
      <w:r w:rsidRPr="006D266E">
        <w:rPr>
          <w:rFonts w:ascii="Arial" w:hAnsi="Arial" w:cs="Arial"/>
        </w:rPr>
        <w:t>SIGecom’s</w:t>
      </w:r>
      <w:proofErr w:type="spellEnd"/>
      <w:r w:rsidRPr="006D266E">
        <w:rPr>
          <w:rFonts w:ascii="Arial" w:hAnsi="Arial" w:cs="Arial"/>
        </w:rPr>
        <w:t xml:space="preserve"> volunteer development is extremely strong. Many dozens of people serve across a wide range of roles: in the conference organization committee; organizing committees for our various workshops; tutorial presenters; workshop panelists; TEAC editors in chief and associate editors; </w:t>
      </w:r>
      <w:proofErr w:type="spellStart"/>
      <w:r w:rsidRPr="006D266E">
        <w:rPr>
          <w:rFonts w:ascii="Arial" w:hAnsi="Arial" w:cs="Arial"/>
        </w:rPr>
        <w:t>SIGecom</w:t>
      </w:r>
      <w:proofErr w:type="spellEnd"/>
      <w:r w:rsidRPr="006D266E">
        <w:rPr>
          <w:rFonts w:ascii="Arial" w:hAnsi="Arial" w:cs="Arial"/>
        </w:rPr>
        <w:t xml:space="preserve"> Exchanges editors; SIG executive; three best paper award committees; a wide variety of ad hoc committees and special-topic volunteer roles. </w:t>
      </w:r>
      <w:r w:rsidR="00E8225F">
        <w:rPr>
          <w:rFonts w:ascii="Arial" w:hAnsi="Arial" w:cs="Arial"/>
        </w:rPr>
        <w:t xml:space="preserve">They </w:t>
      </w:r>
      <w:r w:rsidRPr="006D266E">
        <w:rPr>
          <w:rFonts w:ascii="Arial" w:hAnsi="Arial" w:cs="Arial"/>
        </w:rPr>
        <w:t xml:space="preserve">are extremely conscious of diversity—particularly, but not limited to, diversity across research areas, gender, and countries of origin—and have been very successful in ensuring that </w:t>
      </w:r>
      <w:r w:rsidR="00E8225F">
        <w:rPr>
          <w:rFonts w:ascii="Arial" w:hAnsi="Arial" w:cs="Arial"/>
        </w:rPr>
        <w:t>their</w:t>
      </w:r>
      <w:r w:rsidRPr="006D266E">
        <w:rPr>
          <w:rFonts w:ascii="Arial" w:hAnsi="Arial" w:cs="Arial"/>
        </w:rPr>
        <w:t xml:space="preserve"> volunteer leaders are diverse, reflective of the community at large, and top-caliber researchers without exception. </w:t>
      </w:r>
    </w:p>
    <w:p w:rsidR="00A80D99" w:rsidRPr="006D266E" w:rsidRDefault="00A80D99" w:rsidP="00810A95">
      <w:pPr>
        <w:autoSpaceDE w:val="0"/>
        <w:autoSpaceDN w:val="0"/>
        <w:adjustRightInd w:val="0"/>
        <w:spacing w:after="0" w:line="240" w:lineRule="auto"/>
        <w:rPr>
          <w:rFonts w:ascii="Arial" w:hAnsi="Arial" w:cs="Arial"/>
          <w:sz w:val="20"/>
          <w:szCs w:val="20"/>
        </w:rPr>
      </w:pPr>
    </w:p>
    <w:p w:rsidR="00810A95" w:rsidRPr="006D266E" w:rsidRDefault="00810A95" w:rsidP="00E8225F">
      <w:pPr>
        <w:autoSpaceDE w:val="0"/>
        <w:autoSpaceDN w:val="0"/>
        <w:adjustRightInd w:val="0"/>
        <w:spacing w:after="0" w:line="240" w:lineRule="auto"/>
        <w:rPr>
          <w:rFonts w:ascii="Arial" w:hAnsi="Arial" w:cs="Arial"/>
          <w:sz w:val="20"/>
          <w:szCs w:val="20"/>
        </w:rPr>
      </w:pPr>
      <w:r w:rsidRPr="006D266E">
        <w:rPr>
          <w:rFonts w:ascii="Arial" w:hAnsi="Arial" w:cs="Arial"/>
          <w:sz w:val="20"/>
          <w:szCs w:val="20"/>
        </w:rPr>
        <w:t xml:space="preserve">SIGGRAPH Volunteer development is a critical issue for all aspects of the organization. </w:t>
      </w:r>
      <w:r w:rsidR="00E8225F">
        <w:rPr>
          <w:rFonts w:ascii="Arial" w:hAnsi="Arial" w:cs="Arial"/>
          <w:sz w:val="20"/>
          <w:szCs w:val="20"/>
        </w:rPr>
        <w:t>they</w:t>
      </w:r>
      <w:r w:rsidRPr="006D266E">
        <w:rPr>
          <w:rFonts w:ascii="Arial" w:hAnsi="Arial" w:cs="Arial"/>
          <w:sz w:val="20"/>
          <w:szCs w:val="20"/>
        </w:rPr>
        <w:t xml:space="preserve"> have initiated a new</w:t>
      </w:r>
      <w:r w:rsidR="00E8225F">
        <w:rPr>
          <w:rFonts w:ascii="Arial" w:hAnsi="Arial" w:cs="Arial"/>
          <w:sz w:val="20"/>
          <w:szCs w:val="20"/>
        </w:rPr>
        <w:t xml:space="preserve"> </w:t>
      </w:r>
      <w:r w:rsidRPr="006D266E">
        <w:rPr>
          <w:rFonts w:ascii="Arial" w:hAnsi="Arial" w:cs="Arial"/>
          <w:sz w:val="20"/>
          <w:szCs w:val="20"/>
        </w:rPr>
        <w:t xml:space="preserve">recruitment effort for the organization but </w:t>
      </w:r>
      <w:proofErr w:type="gramStart"/>
      <w:r w:rsidRPr="006D266E">
        <w:rPr>
          <w:rFonts w:ascii="Arial" w:hAnsi="Arial" w:cs="Arial"/>
          <w:sz w:val="20"/>
          <w:szCs w:val="20"/>
        </w:rPr>
        <w:t>it is clear that much</w:t>
      </w:r>
      <w:proofErr w:type="gramEnd"/>
      <w:r w:rsidRPr="006D266E">
        <w:rPr>
          <w:rFonts w:ascii="Arial" w:hAnsi="Arial" w:cs="Arial"/>
          <w:sz w:val="20"/>
          <w:szCs w:val="20"/>
        </w:rPr>
        <w:t xml:space="preserve"> more needs to be done to ensure a robust</w:t>
      </w:r>
      <w:r w:rsidR="00E8225F">
        <w:rPr>
          <w:rFonts w:ascii="Arial" w:hAnsi="Arial" w:cs="Arial"/>
          <w:sz w:val="20"/>
          <w:szCs w:val="20"/>
        </w:rPr>
        <w:t xml:space="preserve"> </w:t>
      </w:r>
      <w:r w:rsidRPr="006D266E">
        <w:rPr>
          <w:rFonts w:ascii="Arial" w:hAnsi="Arial" w:cs="Arial"/>
          <w:sz w:val="20"/>
          <w:szCs w:val="20"/>
        </w:rPr>
        <w:t xml:space="preserve">and diverse volunteer base. The jobs </w:t>
      </w:r>
      <w:proofErr w:type="gramStart"/>
      <w:r w:rsidRPr="006D266E">
        <w:rPr>
          <w:rFonts w:ascii="Arial" w:hAnsi="Arial" w:cs="Arial"/>
          <w:sz w:val="20"/>
          <w:szCs w:val="20"/>
        </w:rPr>
        <w:t>have a tendency to</w:t>
      </w:r>
      <w:proofErr w:type="gramEnd"/>
      <w:r w:rsidRPr="006D266E">
        <w:rPr>
          <w:rFonts w:ascii="Arial" w:hAnsi="Arial" w:cs="Arial"/>
          <w:sz w:val="20"/>
          <w:szCs w:val="20"/>
        </w:rPr>
        <w:t xml:space="preserve"> grow without bound and </w:t>
      </w:r>
      <w:r w:rsidR="00E8225F">
        <w:rPr>
          <w:rFonts w:ascii="Arial" w:hAnsi="Arial" w:cs="Arial"/>
          <w:sz w:val="20"/>
          <w:szCs w:val="20"/>
        </w:rPr>
        <w:t>they</w:t>
      </w:r>
      <w:r w:rsidRPr="006D266E">
        <w:rPr>
          <w:rFonts w:ascii="Arial" w:hAnsi="Arial" w:cs="Arial"/>
          <w:sz w:val="20"/>
          <w:szCs w:val="20"/>
        </w:rPr>
        <w:t xml:space="preserve"> turn to the same</w:t>
      </w:r>
      <w:r w:rsidR="00E8225F">
        <w:rPr>
          <w:rFonts w:ascii="Arial" w:hAnsi="Arial" w:cs="Arial"/>
          <w:sz w:val="20"/>
          <w:szCs w:val="20"/>
        </w:rPr>
        <w:t xml:space="preserve"> </w:t>
      </w:r>
      <w:r w:rsidRPr="006D266E">
        <w:rPr>
          <w:rFonts w:ascii="Arial" w:hAnsi="Arial" w:cs="Arial"/>
          <w:sz w:val="20"/>
          <w:szCs w:val="20"/>
        </w:rPr>
        <w:t>volunteers repeatedly</w:t>
      </w:r>
      <w:r w:rsidR="00E8225F">
        <w:rPr>
          <w:rFonts w:ascii="Arial" w:hAnsi="Arial" w:cs="Arial"/>
          <w:sz w:val="20"/>
          <w:szCs w:val="20"/>
        </w:rPr>
        <w:t>.</w:t>
      </w:r>
    </w:p>
    <w:p w:rsidR="00281829" w:rsidRPr="006D266E" w:rsidRDefault="00281829" w:rsidP="00810A95">
      <w:pPr>
        <w:spacing w:after="0"/>
        <w:rPr>
          <w:rFonts w:ascii="Arial" w:hAnsi="Arial" w:cs="Arial"/>
          <w:sz w:val="20"/>
          <w:szCs w:val="20"/>
        </w:rPr>
      </w:pPr>
    </w:p>
    <w:p w:rsidR="00281829" w:rsidRPr="006D266E" w:rsidRDefault="00281829" w:rsidP="00810A95">
      <w:pPr>
        <w:spacing w:after="0"/>
        <w:rPr>
          <w:rFonts w:ascii="Arial" w:hAnsi="Arial" w:cs="Arial"/>
          <w:sz w:val="20"/>
          <w:szCs w:val="20"/>
        </w:rPr>
      </w:pPr>
      <w:r w:rsidRPr="006D266E">
        <w:rPr>
          <w:rFonts w:ascii="Arial" w:hAnsi="Arial" w:cs="Arial"/>
          <w:sz w:val="20"/>
          <w:szCs w:val="20"/>
        </w:rPr>
        <w:t xml:space="preserve">To encourage more volunteer participation, </w:t>
      </w:r>
      <w:r w:rsidR="00E8225F">
        <w:rPr>
          <w:rFonts w:ascii="Arial" w:hAnsi="Arial" w:cs="Arial"/>
          <w:sz w:val="20"/>
          <w:szCs w:val="20"/>
        </w:rPr>
        <w:t xml:space="preserve">SIGSOFT </w:t>
      </w:r>
      <w:r w:rsidRPr="006D266E">
        <w:rPr>
          <w:rFonts w:ascii="Arial" w:hAnsi="Arial" w:cs="Arial"/>
          <w:sz w:val="20"/>
          <w:szCs w:val="20"/>
        </w:rPr>
        <w:t>launched several strategic initiatives with an open call for volunteers. The initiatives included Diversity, and Inclusion; Open Science; Data-driven Introspection; Conference Operations; Paper and Review Quality; and many more. The goal was to provide the community with a platform for topics they feel passionate about. The response was immense: 123 people volunteered.</w:t>
      </w:r>
    </w:p>
    <w:p w:rsidR="00281829" w:rsidRPr="006D266E" w:rsidRDefault="00281829" w:rsidP="00810A95">
      <w:pPr>
        <w:spacing w:after="0"/>
        <w:rPr>
          <w:rFonts w:ascii="Arial" w:hAnsi="Arial" w:cs="Arial"/>
          <w:sz w:val="20"/>
          <w:szCs w:val="20"/>
        </w:rPr>
      </w:pPr>
    </w:p>
    <w:p w:rsidR="00281829" w:rsidRPr="006D266E" w:rsidRDefault="00281829" w:rsidP="00281829">
      <w:pPr>
        <w:rPr>
          <w:rFonts w:ascii="Arial" w:hAnsi="Arial" w:cs="Arial"/>
          <w:sz w:val="20"/>
          <w:szCs w:val="20"/>
        </w:rPr>
      </w:pPr>
      <w:r w:rsidRPr="006D266E">
        <w:rPr>
          <w:rFonts w:ascii="Arial" w:hAnsi="Arial" w:cs="Arial"/>
          <w:sz w:val="20"/>
          <w:szCs w:val="20"/>
        </w:rPr>
        <w:t xml:space="preserve">The primary road that </w:t>
      </w:r>
      <w:r w:rsidR="00E8225F">
        <w:rPr>
          <w:rFonts w:ascii="Arial" w:hAnsi="Arial" w:cs="Arial"/>
          <w:sz w:val="20"/>
          <w:szCs w:val="20"/>
        </w:rPr>
        <w:t>SIGWEB offers</w:t>
      </w:r>
      <w:r w:rsidRPr="006D266E">
        <w:rPr>
          <w:rFonts w:ascii="Arial" w:hAnsi="Arial" w:cs="Arial"/>
          <w:sz w:val="20"/>
          <w:szCs w:val="20"/>
        </w:rPr>
        <w:t xml:space="preserve"> for volunteer involvement is through the organization of </w:t>
      </w:r>
      <w:r w:rsidR="00E8225F">
        <w:rPr>
          <w:rFonts w:ascii="Arial" w:hAnsi="Arial" w:cs="Arial"/>
          <w:sz w:val="20"/>
          <w:szCs w:val="20"/>
        </w:rPr>
        <w:t>their</w:t>
      </w:r>
      <w:r w:rsidRPr="006D266E">
        <w:rPr>
          <w:rFonts w:ascii="Arial" w:hAnsi="Arial" w:cs="Arial"/>
          <w:sz w:val="20"/>
          <w:szCs w:val="20"/>
        </w:rPr>
        <w:t xml:space="preserve"> conferences and symposia. For Hypertext and </w:t>
      </w:r>
      <w:proofErr w:type="spellStart"/>
      <w:r w:rsidRPr="006D266E">
        <w:rPr>
          <w:rFonts w:ascii="Arial" w:hAnsi="Arial" w:cs="Arial"/>
          <w:sz w:val="20"/>
          <w:szCs w:val="20"/>
        </w:rPr>
        <w:t>DocEng</w:t>
      </w:r>
      <w:proofErr w:type="spellEnd"/>
      <w:r w:rsidRPr="006D266E">
        <w:rPr>
          <w:rFonts w:ascii="Arial" w:hAnsi="Arial" w:cs="Arial"/>
          <w:sz w:val="20"/>
          <w:szCs w:val="20"/>
        </w:rPr>
        <w:t xml:space="preserve"> (two of our three 100% supported conferences), strong mechanisms are in place to help ensure long-term viability. For </w:t>
      </w:r>
      <w:proofErr w:type="spellStart"/>
      <w:r w:rsidRPr="006D266E">
        <w:rPr>
          <w:rFonts w:ascii="Arial" w:hAnsi="Arial" w:cs="Arial"/>
          <w:sz w:val="20"/>
          <w:szCs w:val="20"/>
        </w:rPr>
        <w:t>WebScience</w:t>
      </w:r>
      <w:proofErr w:type="spellEnd"/>
      <w:r w:rsidRPr="006D266E">
        <w:rPr>
          <w:rFonts w:ascii="Arial" w:hAnsi="Arial" w:cs="Arial"/>
          <w:sz w:val="20"/>
          <w:szCs w:val="20"/>
        </w:rPr>
        <w:t xml:space="preserve">, which is supported for 100% by SIGWEB but managed together with the Web Science Trust, concerted attention will be required to help with long-term planning and organization. </w:t>
      </w:r>
      <w:r w:rsidR="00E8225F">
        <w:rPr>
          <w:rFonts w:ascii="Arial" w:hAnsi="Arial" w:cs="Arial"/>
          <w:sz w:val="20"/>
          <w:szCs w:val="20"/>
        </w:rPr>
        <w:t>Their</w:t>
      </w:r>
      <w:r w:rsidRPr="006D266E">
        <w:rPr>
          <w:rFonts w:ascii="Arial" w:hAnsi="Arial" w:cs="Arial"/>
          <w:sz w:val="20"/>
          <w:szCs w:val="20"/>
        </w:rPr>
        <w:t xml:space="preserve"> co-sponsored conferences (CIKM, JCDL, WISDM) are mature conference support structures are in place, in cooperation with SIGIR, SIGCHI and IEEE.</w:t>
      </w:r>
    </w:p>
    <w:p w:rsidR="00281829" w:rsidRPr="006D266E" w:rsidRDefault="00281829" w:rsidP="00810A95">
      <w:pPr>
        <w:spacing w:after="0"/>
        <w:rPr>
          <w:rFonts w:ascii="Arial" w:hAnsi="Arial" w:cs="Arial"/>
          <w:sz w:val="20"/>
          <w:szCs w:val="20"/>
        </w:rPr>
      </w:pPr>
    </w:p>
    <w:p w:rsidR="00281829" w:rsidRPr="006D266E" w:rsidRDefault="00281829" w:rsidP="00810A95">
      <w:pPr>
        <w:spacing w:after="0"/>
        <w:rPr>
          <w:rFonts w:ascii="Arial" w:hAnsi="Arial" w:cs="Arial"/>
          <w:b/>
          <w:sz w:val="20"/>
          <w:szCs w:val="20"/>
        </w:rPr>
      </w:pPr>
    </w:p>
    <w:sectPr w:rsidR="00281829" w:rsidRPr="006D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nQuanYi Zen Hei">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A3C"/>
    <w:multiLevelType w:val="hybridMultilevel"/>
    <w:tmpl w:val="AA6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C55"/>
    <w:multiLevelType w:val="hybridMultilevel"/>
    <w:tmpl w:val="E344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E3820"/>
    <w:multiLevelType w:val="multilevel"/>
    <w:tmpl w:val="B964AC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F97485"/>
    <w:multiLevelType w:val="hybridMultilevel"/>
    <w:tmpl w:val="379E195E"/>
    <w:lvl w:ilvl="0" w:tplc="A45E3114">
      <w:start w:val="5"/>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240EC1"/>
    <w:multiLevelType w:val="hybridMultilevel"/>
    <w:tmpl w:val="50F0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C67"/>
    <w:multiLevelType w:val="hybridMultilevel"/>
    <w:tmpl w:val="96780224"/>
    <w:lvl w:ilvl="0" w:tplc="161A2844">
      <w:start w:val="1"/>
      <w:numFmt w:val="lowerLetter"/>
      <w:lvlText w:val="(%1)"/>
      <w:lvlJc w:val="left"/>
      <w:pPr>
        <w:ind w:left="360" w:hanging="360"/>
      </w:pPr>
    </w:lvl>
    <w:lvl w:ilvl="1" w:tplc="766C92D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7234BED"/>
    <w:multiLevelType w:val="hybridMultilevel"/>
    <w:tmpl w:val="DCC8A4DC"/>
    <w:lvl w:ilvl="0" w:tplc="04090001">
      <w:start w:val="1"/>
      <w:numFmt w:val="bullet"/>
      <w:lvlText w:val=""/>
      <w:lvlJc w:val="left"/>
      <w:pPr>
        <w:ind w:left="720" w:hanging="360"/>
      </w:pPr>
      <w:rPr>
        <w:rFonts w:ascii="Symbol" w:hAnsi="Symbol" w:hint="default"/>
      </w:rPr>
    </w:lvl>
    <w:lvl w:ilvl="1" w:tplc="D9F8949A">
      <w:start w:val="5"/>
      <w:numFmt w:val="bullet"/>
      <w:lvlText w:val="-"/>
      <w:lvlJc w:val="left"/>
      <w:pPr>
        <w:ind w:left="1440" w:hanging="360"/>
      </w:pPr>
      <w:rPr>
        <w:rFonts w:ascii="Calibri" w:eastAsiaTheme="minorHAnsi" w:hAnsi="Calibri" w:cstheme="minorBidi" w:hint="default"/>
      </w:rPr>
    </w:lvl>
    <w:lvl w:ilvl="2" w:tplc="F8D0FCF2">
      <w:start w:val="5"/>
      <w:numFmt w:val="bullet"/>
      <w:lvlText w:val="•"/>
      <w:lvlJc w:val="left"/>
      <w:pPr>
        <w:ind w:left="2160" w:hanging="360"/>
      </w:pPr>
      <w:rPr>
        <w:rFonts w:ascii="Calibri" w:eastAsiaTheme="minorHAns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839AB"/>
    <w:multiLevelType w:val="hybridMultilevel"/>
    <w:tmpl w:val="8E0AB000"/>
    <w:lvl w:ilvl="0" w:tplc="8CF89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D49B1"/>
    <w:multiLevelType w:val="hybridMultilevel"/>
    <w:tmpl w:val="94DC5108"/>
    <w:lvl w:ilvl="0" w:tplc="BB9E14B8">
      <w:start w:val="16"/>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5962"/>
    <w:multiLevelType w:val="hybridMultilevel"/>
    <w:tmpl w:val="8468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1705B"/>
    <w:multiLevelType w:val="hybridMultilevel"/>
    <w:tmpl w:val="43B2537A"/>
    <w:lvl w:ilvl="0" w:tplc="1DFEDE9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56614A"/>
    <w:multiLevelType w:val="hybridMultilevel"/>
    <w:tmpl w:val="325ECE14"/>
    <w:lvl w:ilvl="0" w:tplc="59C07DBE">
      <w:start w:val="1"/>
      <w:numFmt w:val="bullet"/>
      <w:lvlText w:val="•"/>
      <w:lvlJc w:val="left"/>
      <w:pPr>
        <w:tabs>
          <w:tab w:val="num" w:pos="720"/>
        </w:tabs>
        <w:ind w:left="720" w:hanging="360"/>
      </w:pPr>
      <w:rPr>
        <w:rFonts w:ascii="Arial" w:hAnsi="Arial" w:hint="default"/>
      </w:rPr>
    </w:lvl>
    <w:lvl w:ilvl="1" w:tplc="7390E6B2">
      <w:start w:val="1"/>
      <w:numFmt w:val="bullet"/>
      <w:lvlText w:val="•"/>
      <w:lvlJc w:val="left"/>
      <w:pPr>
        <w:tabs>
          <w:tab w:val="num" w:pos="1440"/>
        </w:tabs>
        <w:ind w:left="1440" w:hanging="360"/>
      </w:pPr>
      <w:rPr>
        <w:rFonts w:ascii="Arial" w:hAnsi="Arial" w:hint="default"/>
      </w:rPr>
    </w:lvl>
    <w:lvl w:ilvl="2" w:tplc="022801FE" w:tentative="1">
      <w:start w:val="1"/>
      <w:numFmt w:val="bullet"/>
      <w:lvlText w:val="•"/>
      <w:lvlJc w:val="left"/>
      <w:pPr>
        <w:tabs>
          <w:tab w:val="num" w:pos="2160"/>
        </w:tabs>
        <w:ind w:left="2160" w:hanging="360"/>
      </w:pPr>
      <w:rPr>
        <w:rFonts w:ascii="Arial" w:hAnsi="Arial" w:hint="default"/>
      </w:rPr>
    </w:lvl>
    <w:lvl w:ilvl="3" w:tplc="C26C4A94" w:tentative="1">
      <w:start w:val="1"/>
      <w:numFmt w:val="bullet"/>
      <w:lvlText w:val="•"/>
      <w:lvlJc w:val="left"/>
      <w:pPr>
        <w:tabs>
          <w:tab w:val="num" w:pos="2880"/>
        </w:tabs>
        <w:ind w:left="2880" w:hanging="360"/>
      </w:pPr>
      <w:rPr>
        <w:rFonts w:ascii="Arial" w:hAnsi="Arial" w:hint="default"/>
      </w:rPr>
    </w:lvl>
    <w:lvl w:ilvl="4" w:tplc="A6E6550A" w:tentative="1">
      <w:start w:val="1"/>
      <w:numFmt w:val="bullet"/>
      <w:lvlText w:val="•"/>
      <w:lvlJc w:val="left"/>
      <w:pPr>
        <w:tabs>
          <w:tab w:val="num" w:pos="3600"/>
        </w:tabs>
        <w:ind w:left="3600" w:hanging="360"/>
      </w:pPr>
      <w:rPr>
        <w:rFonts w:ascii="Arial" w:hAnsi="Arial" w:hint="default"/>
      </w:rPr>
    </w:lvl>
    <w:lvl w:ilvl="5" w:tplc="BC58010A" w:tentative="1">
      <w:start w:val="1"/>
      <w:numFmt w:val="bullet"/>
      <w:lvlText w:val="•"/>
      <w:lvlJc w:val="left"/>
      <w:pPr>
        <w:tabs>
          <w:tab w:val="num" w:pos="4320"/>
        </w:tabs>
        <w:ind w:left="4320" w:hanging="360"/>
      </w:pPr>
      <w:rPr>
        <w:rFonts w:ascii="Arial" w:hAnsi="Arial" w:hint="default"/>
      </w:rPr>
    </w:lvl>
    <w:lvl w:ilvl="6" w:tplc="31086B5E" w:tentative="1">
      <w:start w:val="1"/>
      <w:numFmt w:val="bullet"/>
      <w:lvlText w:val="•"/>
      <w:lvlJc w:val="left"/>
      <w:pPr>
        <w:tabs>
          <w:tab w:val="num" w:pos="5040"/>
        </w:tabs>
        <w:ind w:left="5040" w:hanging="360"/>
      </w:pPr>
      <w:rPr>
        <w:rFonts w:ascii="Arial" w:hAnsi="Arial" w:hint="default"/>
      </w:rPr>
    </w:lvl>
    <w:lvl w:ilvl="7" w:tplc="8B582436" w:tentative="1">
      <w:start w:val="1"/>
      <w:numFmt w:val="bullet"/>
      <w:lvlText w:val="•"/>
      <w:lvlJc w:val="left"/>
      <w:pPr>
        <w:tabs>
          <w:tab w:val="num" w:pos="5760"/>
        </w:tabs>
        <w:ind w:left="5760" w:hanging="360"/>
      </w:pPr>
      <w:rPr>
        <w:rFonts w:ascii="Arial" w:hAnsi="Arial" w:hint="default"/>
      </w:rPr>
    </w:lvl>
    <w:lvl w:ilvl="8" w:tplc="9C3ADA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801C58"/>
    <w:multiLevelType w:val="multilevel"/>
    <w:tmpl w:val="1D4C53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2415563"/>
    <w:multiLevelType w:val="multilevel"/>
    <w:tmpl w:val="F30219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FAC0D69"/>
    <w:multiLevelType w:val="multilevel"/>
    <w:tmpl w:val="5992CC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205170F"/>
    <w:multiLevelType w:val="hybridMultilevel"/>
    <w:tmpl w:val="D9F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B06C2"/>
    <w:multiLevelType w:val="hybridMultilevel"/>
    <w:tmpl w:val="FE6CF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611559"/>
    <w:multiLevelType w:val="multilevel"/>
    <w:tmpl w:val="443C4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5CF65C3"/>
    <w:multiLevelType w:val="hybridMultilevel"/>
    <w:tmpl w:val="5C9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BE2929"/>
    <w:multiLevelType w:val="multilevel"/>
    <w:tmpl w:val="9FA2B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10"/>
  </w:num>
  <w:num w:numId="5">
    <w:abstractNumId w:val="3"/>
  </w:num>
  <w:num w:numId="6">
    <w:abstractNumId w:val="5"/>
  </w:num>
  <w:num w:numId="7">
    <w:abstractNumId w:val="13"/>
  </w:num>
  <w:num w:numId="8">
    <w:abstractNumId w:val="2"/>
  </w:num>
  <w:num w:numId="9">
    <w:abstractNumId w:val="11"/>
  </w:num>
  <w:num w:numId="10">
    <w:abstractNumId w:val="15"/>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2"/>
  </w:num>
  <w:num w:numId="18">
    <w:abstractNumId w:val="18"/>
  </w:num>
  <w:num w:numId="19">
    <w:abstractNumId w:val="20"/>
  </w:num>
  <w:num w:numId="20">
    <w:abstractNumId w:val="4"/>
  </w:num>
  <w:num w:numId="21">
    <w:abstractNumId w:val="23"/>
  </w:num>
  <w:num w:numId="22">
    <w:abstractNumId w:val="7"/>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67"/>
    <w:rsid w:val="000243D1"/>
    <w:rsid w:val="000269C0"/>
    <w:rsid w:val="00036DDF"/>
    <w:rsid w:val="000A02ED"/>
    <w:rsid w:val="000B1A33"/>
    <w:rsid w:val="000D1B88"/>
    <w:rsid w:val="00106C46"/>
    <w:rsid w:val="00110439"/>
    <w:rsid w:val="00112A75"/>
    <w:rsid w:val="0012407A"/>
    <w:rsid w:val="00145EAA"/>
    <w:rsid w:val="00146895"/>
    <w:rsid w:val="00167AF5"/>
    <w:rsid w:val="001C00BE"/>
    <w:rsid w:val="001C2766"/>
    <w:rsid w:val="001C2889"/>
    <w:rsid w:val="001D77A2"/>
    <w:rsid w:val="002004C5"/>
    <w:rsid w:val="002244BC"/>
    <w:rsid w:val="00241651"/>
    <w:rsid w:val="00245001"/>
    <w:rsid w:val="00281829"/>
    <w:rsid w:val="002A2B5E"/>
    <w:rsid w:val="002B1B52"/>
    <w:rsid w:val="002B555E"/>
    <w:rsid w:val="002D1C55"/>
    <w:rsid w:val="002F1057"/>
    <w:rsid w:val="002F28E8"/>
    <w:rsid w:val="003373EB"/>
    <w:rsid w:val="003376DE"/>
    <w:rsid w:val="003973DC"/>
    <w:rsid w:val="00397DA4"/>
    <w:rsid w:val="003A0ED6"/>
    <w:rsid w:val="003D2B83"/>
    <w:rsid w:val="00400D3D"/>
    <w:rsid w:val="00411455"/>
    <w:rsid w:val="00450E13"/>
    <w:rsid w:val="004B6B29"/>
    <w:rsid w:val="004D54C7"/>
    <w:rsid w:val="005075BB"/>
    <w:rsid w:val="005132AB"/>
    <w:rsid w:val="005139DB"/>
    <w:rsid w:val="005566D9"/>
    <w:rsid w:val="005B7828"/>
    <w:rsid w:val="005C414B"/>
    <w:rsid w:val="006016C2"/>
    <w:rsid w:val="0061162E"/>
    <w:rsid w:val="00637718"/>
    <w:rsid w:val="006677F8"/>
    <w:rsid w:val="00673BCE"/>
    <w:rsid w:val="00682684"/>
    <w:rsid w:val="0068525A"/>
    <w:rsid w:val="00691DBA"/>
    <w:rsid w:val="006A47D8"/>
    <w:rsid w:val="006A6199"/>
    <w:rsid w:val="006D266E"/>
    <w:rsid w:val="006E2A53"/>
    <w:rsid w:val="006E6113"/>
    <w:rsid w:val="006F7654"/>
    <w:rsid w:val="00723D79"/>
    <w:rsid w:val="00781118"/>
    <w:rsid w:val="00786DBB"/>
    <w:rsid w:val="00787222"/>
    <w:rsid w:val="00787EEA"/>
    <w:rsid w:val="0079413C"/>
    <w:rsid w:val="007A4381"/>
    <w:rsid w:val="007B3D2F"/>
    <w:rsid w:val="007B4D56"/>
    <w:rsid w:val="007C77B2"/>
    <w:rsid w:val="007F2815"/>
    <w:rsid w:val="00810A95"/>
    <w:rsid w:val="00840001"/>
    <w:rsid w:val="00852C50"/>
    <w:rsid w:val="00866189"/>
    <w:rsid w:val="00877B7D"/>
    <w:rsid w:val="009065F6"/>
    <w:rsid w:val="0091738B"/>
    <w:rsid w:val="00932332"/>
    <w:rsid w:val="00936B05"/>
    <w:rsid w:val="00936B88"/>
    <w:rsid w:val="00942009"/>
    <w:rsid w:val="00953867"/>
    <w:rsid w:val="009A2225"/>
    <w:rsid w:val="009A2473"/>
    <w:rsid w:val="009C1D8D"/>
    <w:rsid w:val="009C352F"/>
    <w:rsid w:val="009D54F9"/>
    <w:rsid w:val="009D717F"/>
    <w:rsid w:val="009E5E69"/>
    <w:rsid w:val="00A07BB5"/>
    <w:rsid w:val="00A101D0"/>
    <w:rsid w:val="00A222C0"/>
    <w:rsid w:val="00A3439B"/>
    <w:rsid w:val="00A80D99"/>
    <w:rsid w:val="00A9047C"/>
    <w:rsid w:val="00AA2094"/>
    <w:rsid w:val="00AF17DB"/>
    <w:rsid w:val="00B102EA"/>
    <w:rsid w:val="00B10CD9"/>
    <w:rsid w:val="00B22C29"/>
    <w:rsid w:val="00B512F8"/>
    <w:rsid w:val="00B72514"/>
    <w:rsid w:val="00B83534"/>
    <w:rsid w:val="00B849FD"/>
    <w:rsid w:val="00BC716E"/>
    <w:rsid w:val="00BE700F"/>
    <w:rsid w:val="00C411FE"/>
    <w:rsid w:val="00C7544C"/>
    <w:rsid w:val="00C7687B"/>
    <w:rsid w:val="00CA1E6A"/>
    <w:rsid w:val="00CB3193"/>
    <w:rsid w:val="00CC1B98"/>
    <w:rsid w:val="00CE7D00"/>
    <w:rsid w:val="00D00EE2"/>
    <w:rsid w:val="00D15D5E"/>
    <w:rsid w:val="00D32E80"/>
    <w:rsid w:val="00D456BB"/>
    <w:rsid w:val="00D549FB"/>
    <w:rsid w:val="00D574C0"/>
    <w:rsid w:val="00D64B85"/>
    <w:rsid w:val="00D95794"/>
    <w:rsid w:val="00D9768E"/>
    <w:rsid w:val="00E23D30"/>
    <w:rsid w:val="00E56066"/>
    <w:rsid w:val="00E8225F"/>
    <w:rsid w:val="00E8387A"/>
    <w:rsid w:val="00EA06BD"/>
    <w:rsid w:val="00EB0777"/>
    <w:rsid w:val="00EF47DC"/>
    <w:rsid w:val="00F40E84"/>
    <w:rsid w:val="00F425F8"/>
    <w:rsid w:val="00F54214"/>
    <w:rsid w:val="00F556EF"/>
    <w:rsid w:val="00F8122B"/>
    <w:rsid w:val="00F81AD4"/>
    <w:rsid w:val="00F86CBD"/>
    <w:rsid w:val="00F940FA"/>
    <w:rsid w:val="00FA2E25"/>
    <w:rsid w:val="00FA698F"/>
    <w:rsid w:val="00FC0D3E"/>
    <w:rsid w:val="00FC7DEA"/>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BFEF"/>
  <w15:docId w15:val="{7DB19875-8E84-40A1-AA80-71096D98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paragraph" w:styleId="Heading6">
    <w:name w:val="heading 6"/>
    <w:basedOn w:val="Normal"/>
    <w:next w:val="Normal"/>
    <w:link w:val="Heading6Char"/>
    <w:uiPriority w:val="9"/>
    <w:unhideWhenUsed/>
    <w:qFormat/>
    <w:rsid w:val="002818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 w:type="paragraph" w:customStyle="1" w:styleId="Textbody">
    <w:name w:val="Text body"/>
    <w:basedOn w:val="Normal"/>
    <w:rsid w:val="00A101D0"/>
    <w:pPr>
      <w:widowControl w:val="0"/>
      <w:suppressAutoHyphens/>
      <w:autoSpaceDN w:val="0"/>
      <w:spacing w:after="12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m-503140151531058721msoplaintext">
    <w:name w:val="m_-503140151531058721msoplaintext"/>
    <w:basedOn w:val="Normal"/>
    <w:rsid w:val="009065F6"/>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uto-style5">
    <w:name w:val="auto-style5"/>
    <w:rsid w:val="00397DA4"/>
  </w:style>
  <w:style w:type="paragraph" w:styleId="HTMLPreformatted">
    <w:name w:val="HTML Preformatted"/>
    <w:basedOn w:val="Normal"/>
    <w:link w:val="HTMLPreformattedChar"/>
    <w:uiPriority w:val="99"/>
    <w:unhideWhenUsed/>
    <w:qFormat/>
    <w:rsid w:val="0039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qFormat/>
    <w:rsid w:val="00397DA4"/>
    <w:rPr>
      <w:rFonts w:ascii="Courier New" w:eastAsia="Times New Roman" w:hAnsi="Courier New" w:cs="Courier New"/>
      <w:sz w:val="20"/>
      <w:szCs w:val="20"/>
      <w:lang w:eastAsia="zh-CN"/>
    </w:rPr>
  </w:style>
  <w:style w:type="character" w:customStyle="1" w:styleId="indentcontent">
    <w:name w:val="indentcontent"/>
    <w:basedOn w:val="DefaultParagraphFont"/>
    <w:rsid w:val="00CA1E6A"/>
  </w:style>
  <w:style w:type="paragraph" w:customStyle="1" w:styleId="xmsonormal">
    <w:name w:val="x_msonormal"/>
    <w:basedOn w:val="Normal"/>
    <w:rsid w:val="009C352F"/>
    <w:pPr>
      <w:spacing w:after="0" w:line="240" w:lineRule="auto"/>
    </w:pPr>
    <w:rPr>
      <w:rFonts w:ascii="Calibri" w:hAnsi="Calibri" w:cs="Times New Roman"/>
    </w:rPr>
  </w:style>
  <w:style w:type="paragraph" w:customStyle="1" w:styleId="Normal1">
    <w:name w:val="Normal1"/>
    <w:rsid w:val="00673BCE"/>
    <w:rPr>
      <w:rFonts w:ascii="Arial" w:eastAsia="Arial" w:hAnsi="Arial" w:cs="Arial"/>
    </w:rPr>
  </w:style>
  <w:style w:type="character" w:styleId="Strong">
    <w:name w:val="Strong"/>
    <w:basedOn w:val="DefaultParagraphFont"/>
    <w:uiPriority w:val="22"/>
    <w:qFormat/>
    <w:rsid w:val="00B512F8"/>
    <w:rPr>
      <w:b/>
      <w:bCs/>
    </w:rPr>
  </w:style>
  <w:style w:type="character" w:customStyle="1" w:styleId="Heading6Char">
    <w:name w:val="Heading 6 Char"/>
    <w:basedOn w:val="DefaultParagraphFont"/>
    <w:link w:val="Heading6"/>
    <w:uiPriority w:val="9"/>
    <w:rsid w:val="00281829"/>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8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5347">
      <w:bodyDiv w:val="1"/>
      <w:marLeft w:val="0"/>
      <w:marRight w:val="0"/>
      <w:marTop w:val="0"/>
      <w:marBottom w:val="0"/>
      <w:divBdr>
        <w:top w:val="none" w:sz="0" w:space="0" w:color="auto"/>
        <w:left w:val="none" w:sz="0" w:space="0" w:color="auto"/>
        <w:bottom w:val="none" w:sz="0" w:space="0" w:color="auto"/>
        <w:right w:val="none" w:sz="0" w:space="0" w:color="auto"/>
      </w:divBdr>
    </w:div>
    <w:div w:id="241571652">
      <w:bodyDiv w:val="1"/>
      <w:marLeft w:val="0"/>
      <w:marRight w:val="0"/>
      <w:marTop w:val="0"/>
      <w:marBottom w:val="0"/>
      <w:divBdr>
        <w:top w:val="none" w:sz="0" w:space="0" w:color="auto"/>
        <w:left w:val="none" w:sz="0" w:space="0" w:color="auto"/>
        <w:bottom w:val="none" w:sz="0" w:space="0" w:color="auto"/>
        <w:right w:val="none" w:sz="0" w:space="0" w:color="auto"/>
      </w:divBdr>
    </w:div>
    <w:div w:id="254634788">
      <w:bodyDiv w:val="1"/>
      <w:marLeft w:val="0"/>
      <w:marRight w:val="0"/>
      <w:marTop w:val="0"/>
      <w:marBottom w:val="0"/>
      <w:divBdr>
        <w:top w:val="none" w:sz="0" w:space="0" w:color="auto"/>
        <w:left w:val="none" w:sz="0" w:space="0" w:color="auto"/>
        <w:bottom w:val="none" w:sz="0" w:space="0" w:color="auto"/>
        <w:right w:val="none" w:sz="0" w:space="0" w:color="auto"/>
      </w:divBdr>
    </w:div>
    <w:div w:id="318389608">
      <w:bodyDiv w:val="1"/>
      <w:marLeft w:val="0"/>
      <w:marRight w:val="0"/>
      <w:marTop w:val="0"/>
      <w:marBottom w:val="0"/>
      <w:divBdr>
        <w:top w:val="none" w:sz="0" w:space="0" w:color="auto"/>
        <w:left w:val="none" w:sz="0" w:space="0" w:color="auto"/>
        <w:bottom w:val="none" w:sz="0" w:space="0" w:color="auto"/>
        <w:right w:val="none" w:sz="0" w:space="0" w:color="auto"/>
      </w:divBdr>
    </w:div>
    <w:div w:id="327245883">
      <w:bodyDiv w:val="1"/>
      <w:marLeft w:val="0"/>
      <w:marRight w:val="0"/>
      <w:marTop w:val="0"/>
      <w:marBottom w:val="0"/>
      <w:divBdr>
        <w:top w:val="none" w:sz="0" w:space="0" w:color="auto"/>
        <w:left w:val="none" w:sz="0" w:space="0" w:color="auto"/>
        <w:bottom w:val="none" w:sz="0" w:space="0" w:color="auto"/>
        <w:right w:val="none" w:sz="0" w:space="0" w:color="auto"/>
      </w:divBdr>
    </w:div>
    <w:div w:id="641156378">
      <w:bodyDiv w:val="1"/>
      <w:marLeft w:val="0"/>
      <w:marRight w:val="0"/>
      <w:marTop w:val="0"/>
      <w:marBottom w:val="0"/>
      <w:divBdr>
        <w:top w:val="none" w:sz="0" w:space="0" w:color="auto"/>
        <w:left w:val="none" w:sz="0" w:space="0" w:color="auto"/>
        <w:bottom w:val="none" w:sz="0" w:space="0" w:color="auto"/>
        <w:right w:val="none" w:sz="0" w:space="0" w:color="auto"/>
      </w:divBdr>
    </w:div>
    <w:div w:id="651952522">
      <w:bodyDiv w:val="1"/>
      <w:marLeft w:val="0"/>
      <w:marRight w:val="0"/>
      <w:marTop w:val="0"/>
      <w:marBottom w:val="0"/>
      <w:divBdr>
        <w:top w:val="none" w:sz="0" w:space="0" w:color="auto"/>
        <w:left w:val="none" w:sz="0" w:space="0" w:color="auto"/>
        <w:bottom w:val="none" w:sz="0" w:space="0" w:color="auto"/>
        <w:right w:val="none" w:sz="0" w:space="0" w:color="auto"/>
      </w:divBdr>
    </w:div>
    <w:div w:id="963775866">
      <w:bodyDiv w:val="1"/>
      <w:marLeft w:val="0"/>
      <w:marRight w:val="0"/>
      <w:marTop w:val="0"/>
      <w:marBottom w:val="0"/>
      <w:divBdr>
        <w:top w:val="none" w:sz="0" w:space="0" w:color="auto"/>
        <w:left w:val="none" w:sz="0" w:space="0" w:color="auto"/>
        <w:bottom w:val="none" w:sz="0" w:space="0" w:color="auto"/>
        <w:right w:val="none" w:sz="0" w:space="0" w:color="auto"/>
      </w:divBdr>
    </w:div>
    <w:div w:id="1004238994">
      <w:bodyDiv w:val="1"/>
      <w:marLeft w:val="0"/>
      <w:marRight w:val="0"/>
      <w:marTop w:val="0"/>
      <w:marBottom w:val="0"/>
      <w:divBdr>
        <w:top w:val="none" w:sz="0" w:space="0" w:color="auto"/>
        <w:left w:val="none" w:sz="0" w:space="0" w:color="auto"/>
        <w:bottom w:val="none" w:sz="0" w:space="0" w:color="auto"/>
        <w:right w:val="none" w:sz="0" w:space="0" w:color="auto"/>
      </w:divBdr>
    </w:div>
    <w:div w:id="1099571075">
      <w:bodyDiv w:val="1"/>
      <w:marLeft w:val="0"/>
      <w:marRight w:val="0"/>
      <w:marTop w:val="0"/>
      <w:marBottom w:val="0"/>
      <w:divBdr>
        <w:top w:val="none" w:sz="0" w:space="0" w:color="auto"/>
        <w:left w:val="none" w:sz="0" w:space="0" w:color="auto"/>
        <w:bottom w:val="none" w:sz="0" w:space="0" w:color="auto"/>
        <w:right w:val="none" w:sz="0" w:space="0" w:color="auto"/>
      </w:divBdr>
    </w:div>
    <w:div w:id="1153910841">
      <w:bodyDiv w:val="1"/>
      <w:marLeft w:val="0"/>
      <w:marRight w:val="0"/>
      <w:marTop w:val="0"/>
      <w:marBottom w:val="0"/>
      <w:divBdr>
        <w:top w:val="none" w:sz="0" w:space="0" w:color="auto"/>
        <w:left w:val="none" w:sz="0" w:space="0" w:color="auto"/>
        <w:bottom w:val="none" w:sz="0" w:space="0" w:color="auto"/>
        <w:right w:val="none" w:sz="0" w:space="0" w:color="auto"/>
      </w:divBdr>
    </w:div>
    <w:div w:id="1248005723">
      <w:bodyDiv w:val="1"/>
      <w:marLeft w:val="0"/>
      <w:marRight w:val="0"/>
      <w:marTop w:val="0"/>
      <w:marBottom w:val="0"/>
      <w:divBdr>
        <w:top w:val="none" w:sz="0" w:space="0" w:color="auto"/>
        <w:left w:val="none" w:sz="0" w:space="0" w:color="auto"/>
        <w:bottom w:val="none" w:sz="0" w:space="0" w:color="auto"/>
        <w:right w:val="none" w:sz="0" w:space="0" w:color="auto"/>
      </w:divBdr>
    </w:div>
    <w:div w:id="1352411752">
      <w:bodyDiv w:val="1"/>
      <w:marLeft w:val="0"/>
      <w:marRight w:val="0"/>
      <w:marTop w:val="0"/>
      <w:marBottom w:val="0"/>
      <w:divBdr>
        <w:top w:val="none" w:sz="0" w:space="0" w:color="auto"/>
        <w:left w:val="none" w:sz="0" w:space="0" w:color="auto"/>
        <w:bottom w:val="none" w:sz="0" w:space="0" w:color="auto"/>
        <w:right w:val="none" w:sz="0" w:space="0" w:color="auto"/>
      </w:divBdr>
    </w:div>
    <w:div w:id="1709993291">
      <w:bodyDiv w:val="1"/>
      <w:marLeft w:val="0"/>
      <w:marRight w:val="0"/>
      <w:marTop w:val="0"/>
      <w:marBottom w:val="0"/>
      <w:divBdr>
        <w:top w:val="none" w:sz="0" w:space="0" w:color="auto"/>
        <w:left w:val="none" w:sz="0" w:space="0" w:color="auto"/>
        <w:bottom w:val="none" w:sz="0" w:space="0" w:color="auto"/>
        <w:right w:val="none" w:sz="0" w:space="0" w:color="auto"/>
      </w:divBdr>
    </w:div>
    <w:div w:id="1733850317">
      <w:bodyDiv w:val="1"/>
      <w:marLeft w:val="0"/>
      <w:marRight w:val="0"/>
      <w:marTop w:val="0"/>
      <w:marBottom w:val="0"/>
      <w:divBdr>
        <w:top w:val="none" w:sz="0" w:space="0" w:color="auto"/>
        <w:left w:val="none" w:sz="0" w:space="0" w:color="auto"/>
        <w:bottom w:val="none" w:sz="0" w:space="0" w:color="auto"/>
        <w:right w:val="none" w:sz="0" w:space="0" w:color="auto"/>
      </w:divBdr>
    </w:div>
    <w:div w:id="1756706652">
      <w:bodyDiv w:val="1"/>
      <w:marLeft w:val="0"/>
      <w:marRight w:val="0"/>
      <w:marTop w:val="0"/>
      <w:marBottom w:val="0"/>
      <w:divBdr>
        <w:top w:val="none" w:sz="0" w:space="0" w:color="auto"/>
        <w:left w:val="none" w:sz="0" w:space="0" w:color="auto"/>
        <w:bottom w:val="none" w:sz="0" w:space="0" w:color="auto"/>
        <w:right w:val="none" w:sz="0" w:space="0" w:color="auto"/>
      </w:divBdr>
    </w:div>
    <w:div w:id="1829203250">
      <w:bodyDiv w:val="1"/>
      <w:marLeft w:val="0"/>
      <w:marRight w:val="0"/>
      <w:marTop w:val="0"/>
      <w:marBottom w:val="0"/>
      <w:divBdr>
        <w:top w:val="none" w:sz="0" w:space="0" w:color="auto"/>
        <w:left w:val="none" w:sz="0" w:space="0" w:color="auto"/>
        <w:bottom w:val="none" w:sz="0" w:space="0" w:color="auto"/>
        <w:right w:val="none" w:sz="0" w:space="0" w:color="auto"/>
      </w:divBdr>
    </w:div>
    <w:div w:id="20741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chi.org/awards/sigchi-award-recipients/" TargetMode="External"/><Relationship Id="rId5" Type="http://schemas.openxmlformats.org/officeDocument/2006/relationships/hyperlink" Target="http://sigbed.blogspot.com/p/awar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3</cp:revision>
  <dcterms:created xsi:type="dcterms:W3CDTF">2019-09-03T22:54:00Z</dcterms:created>
  <dcterms:modified xsi:type="dcterms:W3CDTF">2019-09-17T17:17:00Z</dcterms:modified>
</cp:coreProperties>
</file>