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A1770" w14:textId="77777777" w:rsidR="004F4F3A" w:rsidRPr="00E43CD1" w:rsidRDefault="004F4F3A" w:rsidP="004F4F3A">
      <w:pPr>
        <w:pStyle w:val="NormalWeb"/>
        <w:spacing w:before="0" w:beforeAutospacing="0" w:after="0" w:afterAutospacing="0"/>
        <w:jc w:val="center"/>
        <w:rPr>
          <w:sz w:val="22"/>
          <w:szCs w:val="22"/>
        </w:rPr>
      </w:pPr>
      <w:r w:rsidRPr="00E43CD1">
        <w:rPr>
          <w:b/>
          <w:bCs/>
          <w:sz w:val="22"/>
          <w:szCs w:val="22"/>
        </w:rPr>
        <w:t>Coalition to Diversify Computing</w:t>
      </w:r>
    </w:p>
    <w:p w14:paraId="0371FC55" w14:textId="77777777" w:rsidR="004F4F3A" w:rsidRPr="00E43CD1" w:rsidRDefault="004F4F3A" w:rsidP="004F4F3A">
      <w:pPr>
        <w:pStyle w:val="NormalWeb"/>
        <w:spacing w:before="0" w:beforeAutospacing="0" w:after="0" w:afterAutospacing="0"/>
        <w:jc w:val="center"/>
        <w:rPr>
          <w:sz w:val="22"/>
          <w:szCs w:val="22"/>
        </w:rPr>
      </w:pPr>
      <w:r w:rsidRPr="00E43CD1">
        <w:rPr>
          <w:bCs/>
          <w:sz w:val="22"/>
          <w:szCs w:val="22"/>
        </w:rPr>
        <w:t>A Joint Committee of the ACM, CRA, and IEEE-CS</w:t>
      </w:r>
    </w:p>
    <w:p w14:paraId="46E9F7C9" w14:textId="77777777" w:rsidR="004F4F3A" w:rsidRPr="00E43CD1" w:rsidRDefault="001D3C93" w:rsidP="004F4F3A">
      <w:pPr>
        <w:pStyle w:val="NormalWeb"/>
        <w:spacing w:before="0" w:beforeAutospacing="0" w:after="0" w:afterAutospacing="0"/>
        <w:jc w:val="center"/>
        <w:rPr>
          <w:sz w:val="22"/>
          <w:szCs w:val="22"/>
        </w:rPr>
      </w:pPr>
      <w:hyperlink r:id="rId8" w:history="1">
        <w:r w:rsidR="004F4F3A" w:rsidRPr="00E43CD1">
          <w:rPr>
            <w:rStyle w:val="Hyperlink"/>
            <w:bCs/>
            <w:color w:val="auto"/>
            <w:sz w:val="22"/>
            <w:szCs w:val="22"/>
          </w:rPr>
          <w:t>http://www.cdc-computing.org</w:t>
        </w:r>
      </w:hyperlink>
    </w:p>
    <w:p w14:paraId="18D3A89F" w14:textId="5837B2CC" w:rsidR="004F4F3A" w:rsidRPr="00E43CD1" w:rsidRDefault="00CD53F7" w:rsidP="004F4F3A">
      <w:pPr>
        <w:pStyle w:val="NormalWeb"/>
        <w:spacing w:before="0" w:beforeAutospacing="0" w:after="0" w:afterAutospacing="0"/>
        <w:jc w:val="center"/>
        <w:rPr>
          <w:sz w:val="22"/>
          <w:szCs w:val="22"/>
        </w:rPr>
      </w:pPr>
      <w:r w:rsidRPr="00E43CD1">
        <w:rPr>
          <w:bCs/>
          <w:sz w:val="22"/>
          <w:szCs w:val="22"/>
        </w:rPr>
        <w:t xml:space="preserve">Status Report: July 2013 – </w:t>
      </w:r>
      <w:r w:rsidR="001D3C93">
        <w:rPr>
          <w:bCs/>
          <w:sz w:val="22"/>
          <w:szCs w:val="22"/>
        </w:rPr>
        <w:t>June</w:t>
      </w:r>
      <w:bookmarkStart w:id="0" w:name="_GoBack"/>
      <w:bookmarkEnd w:id="0"/>
      <w:r w:rsidR="00806D7F" w:rsidRPr="00E43CD1">
        <w:rPr>
          <w:bCs/>
          <w:sz w:val="22"/>
          <w:szCs w:val="22"/>
        </w:rPr>
        <w:t xml:space="preserve"> </w:t>
      </w:r>
      <w:r w:rsidRPr="00E43CD1">
        <w:rPr>
          <w:bCs/>
          <w:sz w:val="22"/>
          <w:szCs w:val="22"/>
        </w:rPr>
        <w:t>2014</w:t>
      </w:r>
    </w:p>
    <w:p w14:paraId="0AF8A3FF" w14:textId="77777777" w:rsidR="004F4F3A" w:rsidRPr="00E43CD1" w:rsidRDefault="004F4F3A" w:rsidP="004F4F3A">
      <w:pPr>
        <w:pStyle w:val="NormalWeb"/>
        <w:spacing w:before="0" w:beforeAutospacing="0" w:after="0" w:afterAutospacing="0"/>
        <w:rPr>
          <w:sz w:val="22"/>
          <w:szCs w:val="22"/>
        </w:rPr>
      </w:pPr>
      <w:r w:rsidRPr="00E43CD1">
        <w:rPr>
          <w:sz w:val="22"/>
          <w:szCs w:val="22"/>
        </w:rPr>
        <w:t> </w:t>
      </w:r>
    </w:p>
    <w:p w14:paraId="389282E6" w14:textId="77777777" w:rsidR="006B0112" w:rsidRPr="00E43CD1" w:rsidRDefault="00FA4709" w:rsidP="006B0112">
      <w:pPr>
        <w:pStyle w:val="NormalWeb"/>
        <w:spacing w:before="0" w:beforeAutospacing="0" w:after="0" w:afterAutospacing="0"/>
        <w:jc w:val="center"/>
        <w:rPr>
          <w:sz w:val="22"/>
          <w:szCs w:val="22"/>
        </w:rPr>
      </w:pPr>
      <w:r w:rsidRPr="00E43CD1">
        <w:rPr>
          <w:bCs/>
          <w:sz w:val="22"/>
          <w:szCs w:val="22"/>
        </w:rPr>
        <w:t>Jamika D. Burge</w:t>
      </w:r>
      <w:r w:rsidR="001A0133" w:rsidRPr="00E43CD1">
        <w:rPr>
          <w:bCs/>
          <w:sz w:val="22"/>
          <w:szCs w:val="22"/>
        </w:rPr>
        <w:t>, Chair</w:t>
      </w:r>
    </w:p>
    <w:p w14:paraId="5824D893" w14:textId="67B47969" w:rsidR="006B0112" w:rsidRPr="00E43CD1" w:rsidRDefault="006B0112" w:rsidP="006B0112">
      <w:pPr>
        <w:pStyle w:val="NormalWeb"/>
        <w:spacing w:before="0" w:beforeAutospacing="0" w:after="0" w:afterAutospacing="0"/>
        <w:jc w:val="center"/>
        <w:rPr>
          <w:sz w:val="22"/>
          <w:szCs w:val="22"/>
        </w:rPr>
      </w:pPr>
      <w:r w:rsidRPr="00E43CD1">
        <w:rPr>
          <w:bCs/>
          <w:sz w:val="22"/>
          <w:szCs w:val="22"/>
        </w:rPr>
        <w:t>Manuel A. Pérez-</w:t>
      </w:r>
      <w:proofErr w:type="spellStart"/>
      <w:r w:rsidRPr="00E43CD1">
        <w:rPr>
          <w:bCs/>
          <w:sz w:val="22"/>
          <w:szCs w:val="22"/>
        </w:rPr>
        <w:t>Quiñones</w:t>
      </w:r>
      <w:proofErr w:type="spellEnd"/>
      <w:r w:rsidRPr="00E43CD1">
        <w:rPr>
          <w:bCs/>
          <w:sz w:val="22"/>
          <w:szCs w:val="22"/>
        </w:rPr>
        <w:t xml:space="preserve"> </w:t>
      </w:r>
      <w:r w:rsidRPr="00E43CD1">
        <w:rPr>
          <w:sz w:val="22"/>
          <w:szCs w:val="22"/>
        </w:rPr>
        <w:t>(Co-Chair)</w:t>
      </w:r>
    </w:p>
    <w:p w14:paraId="5670A07B" w14:textId="5399DAFA" w:rsidR="004F4F3A" w:rsidRPr="00E43CD1" w:rsidRDefault="00FA4709" w:rsidP="004F4F3A">
      <w:pPr>
        <w:pStyle w:val="NormalWeb"/>
        <w:spacing w:before="0" w:beforeAutospacing="0" w:after="0" w:afterAutospacing="0"/>
        <w:jc w:val="center"/>
        <w:rPr>
          <w:sz w:val="22"/>
          <w:szCs w:val="22"/>
        </w:rPr>
      </w:pPr>
      <w:r w:rsidRPr="00E43CD1">
        <w:rPr>
          <w:bCs/>
          <w:sz w:val="22"/>
          <w:szCs w:val="22"/>
        </w:rPr>
        <w:t xml:space="preserve">Juan </w:t>
      </w:r>
      <w:r w:rsidR="00CD53F7" w:rsidRPr="00E43CD1">
        <w:rPr>
          <w:bCs/>
          <w:sz w:val="22"/>
          <w:szCs w:val="22"/>
        </w:rPr>
        <w:t xml:space="preserve">E. </w:t>
      </w:r>
      <w:r w:rsidRPr="00E43CD1">
        <w:rPr>
          <w:bCs/>
          <w:sz w:val="22"/>
          <w:szCs w:val="22"/>
        </w:rPr>
        <w:t>Gilbert</w:t>
      </w:r>
      <w:r w:rsidR="004F4F3A" w:rsidRPr="00E43CD1">
        <w:rPr>
          <w:bCs/>
          <w:sz w:val="22"/>
          <w:szCs w:val="22"/>
        </w:rPr>
        <w:t xml:space="preserve">, </w:t>
      </w:r>
      <w:r w:rsidR="001A0133" w:rsidRPr="00E43CD1">
        <w:rPr>
          <w:bCs/>
          <w:sz w:val="22"/>
          <w:szCs w:val="22"/>
        </w:rPr>
        <w:t xml:space="preserve">Past </w:t>
      </w:r>
      <w:r w:rsidR="004F4F3A" w:rsidRPr="00E43CD1">
        <w:rPr>
          <w:bCs/>
          <w:sz w:val="22"/>
          <w:szCs w:val="22"/>
        </w:rPr>
        <w:t>Chair</w:t>
      </w:r>
    </w:p>
    <w:p w14:paraId="39C9781C" w14:textId="74DC26DE" w:rsidR="004F4F3A" w:rsidRPr="00E43CD1" w:rsidRDefault="00EB674C" w:rsidP="004F4F3A">
      <w:pPr>
        <w:pStyle w:val="NormalWeb"/>
        <w:spacing w:before="0" w:beforeAutospacing="0" w:after="0" w:afterAutospacing="0"/>
        <w:jc w:val="center"/>
        <w:rPr>
          <w:bCs/>
          <w:sz w:val="22"/>
          <w:szCs w:val="22"/>
        </w:rPr>
      </w:pPr>
      <w:r w:rsidRPr="00E43CD1">
        <w:rPr>
          <w:bCs/>
          <w:sz w:val="22"/>
          <w:szCs w:val="22"/>
        </w:rPr>
        <w:t>M. Brian Blake, Past-</w:t>
      </w:r>
      <w:r w:rsidR="00920838" w:rsidRPr="00E43CD1">
        <w:rPr>
          <w:bCs/>
          <w:sz w:val="22"/>
          <w:szCs w:val="22"/>
        </w:rPr>
        <w:t xml:space="preserve">Past </w:t>
      </w:r>
      <w:r w:rsidR="004F4F3A" w:rsidRPr="00E43CD1">
        <w:rPr>
          <w:bCs/>
          <w:sz w:val="22"/>
          <w:szCs w:val="22"/>
        </w:rPr>
        <w:t>Chair</w:t>
      </w:r>
    </w:p>
    <w:p w14:paraId="1A529558" w14:textId="77777777" w:rsidR="004F4F3A" w:rsidRPr="00E43CD1" w:rsidRDefault="004F4F3A" w:rsidP="004F4F3A">
      <w:pPr>
        <w:pStyle w:val="NormalWeb"/>
        <w:spacing w:before="0" w:beforeAutospacing="0" w:after="0" w:afterAutospacing="0"/>
        <w:jc w:val="center"/>
        <w:rPr>
          <w:sz w:val="22"/>
          <w:szCs w:val="22"/>
        </w:rPr>
      </w:pPr>
      <w:r w:rsidRPr="00E43CD1">
        <w:rPr>
          <w:b/>
          <w:bCs/>
          <w:sz w:val="22"/>
          <w:szCs w:val="22"/>
        </w:rPr>
        <w:t> </w:t>
      </w:r>
    </w:p>
    <w:p w14:paraId="1D3F965A" w14:textId="77777777" w:rsidR="004F4F3A" w:rsidRPr="00E43CD1" w:rsidRDefault="004F4F3A" w:rsidP="004F4F3A">
      <w:pPr>
        <w:pStyle w:val="NormalWeb"/>
        <w:spacing w:before="0" w:beforeAutospacing="0" w:after="0" w:afterAutospacing="0"/>
        <w:rPr>
          <w:bCs/>
          <w:sz w:val="22"/>
          <w:szCs w:val="22"/>
        </w:rPr>
      </w:pPr>
      <w:r w:rsidRPr="00E43CD1">
        <w:rPr>
          <w:bCs/>
          <w:sz w:val="22"/>
          <w:szCs w:val="22"/>
        </w:rPr>
        <w:t>The following report represents an update on the activities and accomplishments for the Coalition to Diversify Computing for the period stated above.</w:t>
      </w:r>
    </w:p>
    <w:p w14:paraId="2B77B9DD" w14:textId="77777777" w:rsidR="004F4F3A" w:rsidRPr="00E43CD1" w:rsidRDefault="004F4F3A" w:rsidP="004F4F3A">
      <w:pPr>
        <w:pStyle w:val="NormalWeb"/>
        <w:spacing w:before="0" w:beforeAutospacing="0" w:after="0" w:afterAutospacing="0"/>
        <w:rPr>
          <w:sz w:val="22"/>
          <w:szCs w:val="22"/>
        </w:rPr>
      </w:pPr>
    </w:p>
    <w:p w14:paraId="2B220B7C" w14:textId="77777777" w:rsidR="004F4F3A" w:rsidRPr="00E43CD1" w:rsidRDefault="004F4F3A" w:rsidP="004F4F3A">
      <w:pPr>
        <w:pStyle w:val="NormalWeb"/>
        <w:spacing w:before="0" w:beforeAutospacing="0" w:after="0" w:afterAutospacing="0"/>
        <w:rPr>
          <w:sz w:val="22"/>
          <w:szCs w:val="22"/>
        </w:rPr>
      </w:pPr>
      <w:r w:rsidRPr="00E43CD1">
        <w:rPr>
          <w:b/>
          <w:bCs/>
          <w:sz w:val="22"/>
          <w:szCs w:val="22"/>
          <w:u w:val="single"/>
        </w:rPr>
        <w:t>Leadership Team</w:t>
      </w:r>
    </w:p>
    <w:p w14:paraId="0F601503" w14:textId="2D574104" w:rsidR="007363CD" w:rsidRPr="00E43CD1" w:rsidRDefault="004F4F3A" w:rsidP="007363CD">
      <w:pPr>
        <w:pStyle w:val="NormalWeb"/>
        <w:spacing w:before="0" w:beforeAutospacing="0" w:after="0" w:afterAutospacing="0"/>
        <w:rPr>
          <w:sz w:val="22"/>
          <w:szCs w:val="22"/>
        </w:rPr>
      </w:pPr>
      <w:r w:rsidRPr="00E43CD1">
        <w:rPr>
          <w:sz w:val="22"/>
          <w:szCs w:val="22"/>
        </w:rPr>
        <w:t xml:space="preserve">Dr. </w:t>
      </w:r>
      <w:r w:rsidR="00FA4709" w:rsidRPr="00E43CD1">
        <w:rPr>
          <w:sz w:val="22"/>
          <w:szCs w:val="22"/>
        </w:rPr>
        <w:t xml:space="preserve">Burge </w:t>
      </w:r>
      <w:r w:rsidRPr="00E43CD1">
        <w:rPr>
          <w:sz w:val="22"/>
          <w:szCs w:val="22"/>
        </w:rPr>
        <w:t xml:space="preserve">is </w:t>
      </w:r>
      <w:r w:rsidR="00FA4709" w:rsidRPr="00E43CD1">
        <w:rPr>
          <w:sz w:val="22"/>
          <w:szCs w:val="22"/>
        </w:rPr>
        <w:t>Senior Research Scientist based in Washington, DC, and as of July 1, 201</w:t>
      </w:r>
      <w:r w:rsidR="0090776D" w:rsidRPr="00E43CD1">
        <w:rPr>
          <w:sz w:val="22"/>
          <w:szCs w:val="22"/>
        </w:rPr>
        <w:t>3</w:t>
      </w:r>
      <w:r w:rsidR="00FA4709" w:rsidRPr="00E43CD1">
        <w:rPr>
          <w:sz w:val="22"/>
          <w:szCs w:val="22"/>
        </w:rPr>
        <w:t>, she</w:t>
      </w:r>
      <w:r w:rsidR="00F42B5F" w:rsidRPr="00E43CD1">
        <w:rPr>
          <w:sz w:val="22"/>
          <w:szCs w:val="22"/>
        </w:rPr>
        <w:t xml:space="preserve"> is the Chair of CDC.  </w:t>
      </w:r>
      <w:r w:rsidR="007363CD" w:rsidRPr="00E43CD1">
        <w:rPr>
          <w:sz w:val="22"/>
          <w:szCs w:val="22"/>
        </w:rPr>
        <w:t xml:space="preserve">This year, at the annual meeting at the Tapia Conference, the CDC elected to move to a co-chair model in which two co-chairs lead the organization’s activities for two years.  To support this model in subsequent years, the CDC will also select two chairs-elect during the two years leading up to their co-chair appointments.  Dr. </w:t>
      </w:r>
      <w:r w:rsidR="007363CD" w:rsidRPr="00E43CD1">
        <w:rPr>
          <w:bCs/>
          <w:sz w:val="22"/>
          <w:szCs w:val="22"/>
        </w:rPr>
        <w:t>Manuel A. Pérez-</w:t>
      </w:r>
      <w:proofErr w:type="spellStart"/>
      <w:r w:rsidR="007363CD" w:rsidRPr="00E43CD1">
        <w:rPr>
          <w:bCs/>
          <w:sz w:val="22"/>
          <w:szCs w:val="22"/>
        </w:rPr>
        <w:t>Quiñones</w:t>
      </w:r>
      <w:proofErr w:type="spellEnd"/>
      <w:r w:rsidR="007363CD" w:rsidRPr="00E43CD1">
        <w:rPr>
          <w:bCs/>
          <w:sz w:val="22"/>
          <w:szCs w:val="22"/>
        </w:rPr>
        <w:t xml:space="preserve"> </w:t>
      </w:r>
      <w:r w:rsidR="007363CD" w:rsidRPr="00E43CD1">
        <w:rPr>
          <w:sz w:val="22"/>
          <w:szCs w:val="22"/>
        </w:rPr>
        <w:t>is the Co-Chair.  The current co-chairs will serve until July 2015.</w:t>
      </w:r>
    </w:p>
    <w:p w14:paraId="3D047DD9" w14:textId="77777777" w:rsidR="007363CD" w:rsidRPr="00E43CD1" w:rsidRDefault="007363CD" w:rsidP="007363CD">
      <w:pPr>
        <w:pStyle w:val="NormalWeb"/>
        <w:spacing w:before="0" w:beforeAutospacing="0" w:after="0" w:afterAutospacing="0"/>
        <w:rPr>
          <w:sz w:val="22"/>
          <w:szCs w:val="22"/>
        </w:rPr>
      </w:pPr>
    </w:p>
    <w:p w14:paraId="2FC07FF5" w14:textId="6D2890DB" w:rsidR="007363CD" w:rsidRPr="00E43CD1" w:rsidRDefault="001A0133" w:rsidP="007363CD">
      <w:pPr>
        <w:pStyle w:val="NormalWeb"/>
        <w:spacing w:before="0" w:beforeAutospacing="0" w:after="0" w:afterAutospacing="0"/>
        <w:rPr>
          <w:sz w:val="22"/>
          <w:szCs w:val="22"/>
        </w:rPr>
      </w:pPr>
      <w:r w:rsidRPr="00E43CD1">
        <w:rPr>
          <w:sz w:val="22"/>
          <w:szCs w:val="22"/>
        </w:rPr>
        <w:t xml:space="preserve">We </w:t>
      </w:r>
      <w:r w:rsidR="007363CD" w:rsidRPr="00E43CD1">
        <w:rPr>
          <w:sz w:val="22"/>
          <w:szCs w:val="22"/>
        </w:rPr>
        <w:t xml:space="preserve">are </w:t>
      </w:r>
      <w:r w:rsidRPr="00E43CD1">
        <w:rPr>
          <w:sz w:val="22"/>
          <w:szCs w:val="22"/>
        </w:rPr>
        <w:t xml:space="preserve">in the process of </w:t>
      </w:r>
      <w:r w:rsidR="00620C6F" w:rsidRPr="00E43CD1">
        <w:rPr>
          <w:sz w:val="22"/>
          <w:szCs w:val="22"/>
        </w:rPr>
        <w:t xml:space="preserve">electing </w:t>
      </w:r>
      <w:r w:rsidRPr="00E43CD1">
        <w:rPr>
          <w:sz w:val="22"/>
          <w:szCs w:val="22"/>
        </w:rPr>
        <w:t xml:space="preserve">new </w:t>
      </w:r>
      <w:r w:rsidR="007363CD" w:rsidRPr="00E43CD1">
        <w:rPr>
          <w:sz w:val="22"/>
          <w:szCs w:val="22"/>
        </w:rPr>
        <w:t>co-c</w:t>
      </w:r>
      <w:r w:rsidRPr="00E43CD1">
        <w:rPr>
          <w:sz w:val="22"/>
          <w:szCs w:val="22"/>
        </w:rPr>
        <w:t>hair</w:t>
      </w:r>
      <w:r w:rsidR="007363CD" w:rsidRPr="00E43CD1">
        <w:rPr>
          <w:sz w:val="22"/>
          <w:szCs w:val="22"/>
        </w:rPr>
        <w:t>s</w:t>
      </w:r>
      <w:r w:rsidRPr="00E43CD1">
        <w:rPr>
          <w:sz w:val="22"/>
          <w:szCs w:val="22"/>
        </w:rPr>
        <w:t xml:space="preserve">-Elect.  Both Drs. </w:t>
      </w:r>
      <w:r w:rsidR="00FA4709" w:rsidRPr="00E43CD1">
        <w:rPr>
          <w:sz w:val="22"/>
          <w:szCs w:val="22"/>
        </w:rPr>
        <w:t xml:space="preserve">Gilbert and </w:t>
      </w:r>
      <w:r w:rsidRPr="00E43CD1">
        <w:rPr>
          <w:sz w:val="22"/>
          <w:szCs w:val="22"/>
        </w:rPr>
        <w:t xml:space="preserve">Blake will continue </w:t>
      </w:r>
      <w:r w:rsidR="007363CD" w:rsidRPr="00E43CD1">
        <w:rPr>
          <w:sz w:val="22"/>
          <w:szCs w:val="22"/>
        </w:rPr>
        <w:t>to serve on the CDC leadership team</w:t>
      </w:r>
      <w:r w:rsidR="00FA3120" w:rsidRPr="00E43CD1">
        <w:rPr>
          <w:sz w:val="22"/>
          <w:szCs w:val="22"/>
        </w:rPr>
        <w:t xml:space="preserve">.  </w:t>
      </w:r>
    </w:p>
    <w:p w14:paraId="541F505D" w14:textId="426B76FC" w:rsidR="004F4F3A" w:rsidRPr="00E43CD1" w:rsidRDefault="004F4F3A" w:rsidP="004F4F3A">
      <w:pPr>
        <w:pStyle w:val="NormalWeb"/>
        <w:spacing w:before="0" w:beforeAutospacing="0" w:after="0" w:afterAutospacing="0"/>
        <w:rPr>
          <w:sz w:val="22"/>
          <w:szCs w:val="22"/>
        </w:rPr>
      </w:pPr>
    </w:p>
    <w:p w14:paraId="49A0722F" w14:textId="77777777" w:rsidR="004F4F3A" w:rsidRPr="00E43CD1" w:rsidRDefault="004F4F3A" w:rsidP="004F4F3A">
      <w:pPr>
        <w:pStyle w:val="NormalWeb"/>
        <w:spacing w:before="0" w:beforeAutospacing="0" w:after="0" w:afterAutospacing="0"/>
        <w:rPr>
          <w:sz w:val="22"/>
          <w:szCs w:val="22"/>
        </w:rPr>
      </w:pPr>
      <w:r w:rsidRPr="00E43CD1">
        <w:rPr>
          <w:sz w:val="22"/>
          <w:szCs w:val="22"/>
        </w:rPr>
        <w:t>The leadership team consists of:</w:t>
      </w:r>
    </w:p>
    <w:p w14:paraId="2B494925" w14:textId="0166BDA6" w:rsidR="001A0133" w:rsidRPr="00E43CD1" w:rsidRDefault="00FA4709" w:rsidP="001A0133">
      <w:pPr>
        <w:pStyle w:val="NormalWeb"/>
        <w:spacing w:before="0" w:beforeAutospacing="0" w:after="0" w:afterAutospacing="0"/>
        <w:rPr>
          <w:sz w:val="22"/>
          <w:szCs w:val="22"/>
        </w:rPr>
      </w:pPr>
      <w:r w:rsidRPr="00E43CD1">
        <w:rPr>
          <w:sz w:val="22"/>
          <w:szCs w:val="22"/>
        </w:rPr>
        <w:t xml:space="preserve">Jamika D. Burge </w:t>
      </w:r>
      <w:r w:rsidR="001A0133" w:rsidRPr="00E43CD1">
        <w:rPr>
          <w:sz w:val="22"/>
          <w:szCs w:val="22"/>
        </w:rPr>
        <w:t>(C</w:t>
      </w:r>
      <w:r w:rsidR="007363CD" w:rsidRPr="00E43CD1">
        <w:rPr>
          <w:sz w:val="22"/>
          <w:szCs w:val="22"/>
        </w:rPr>
        <w:t>o-C</w:t>
      </w:r>
      <w:r w:rsidR="001A0133" w:rsidRPr="00E43CD1">
        <w:rPr>
          <w:sz w:val="22"/>
          <w:szCs w:val="22"/>
        </w:rPr>
        <w:t>hair)</w:t>
      </w:r>
    </w:p>
    <w:p w14:paraId="7D3550B9" w14:textId="77777777" w:rsidR="007363CD" w:rsidRPr="00E43CD1" w:rsidRDefault="007363CD" w:rsidP="007363CD">
      <w:pPr>
        <w:pStyle w:val="NormalWeb"/>
        <w:spacing w:before="0" w:beforeAutospacing="0" w:after="0" w:afterAutospacing="0"/>
        <w:rPr>
          <w:sz w:val="22"/>
          <w:szCs w:val="22"/>
        </w:rPr>
      </w:pPr>
      <w:r w:rsidRPr="00E43CD1">
        <w:rPr>
          <w:bCs/>
          <w:sz w:val="22"/>
          <w:szCs w:val="22"/>
        </w:rPr>
        <w:t>Manuel A. Pérez-</w:t>
      </w:r>
      <w:proofErr w:type="spellStart"/>
      <w:r w:rsidRPr="00E43CD1">
        <w:rPr>
          <w:bCs/>
          <w:sz w:val="22"/>
          <w:szCs w:val="22"/>
        </w:rPr>
        <w:t>Quiñones</w:t>
      </w:r>
      <w:proofErr w:type="spellEnd"/>
      <w:r w:rsidRPr="00E43CD1">
        <w:rPr>
          <w:bCs/>
          <w:sz w:val="22"/>
          <w:szCs w:val="22"/>
        </w:rPr>
        <w:t xml:space="preserve"> </w:t>
      </w:r>
      <w:r w:rsidRPr="00E43CD1">
        <w:rPr>
          <w:sz w:val="22"/>
          <w:szCs w:val="22"/>
        </w:rPr>
        <w:t>(Co-Chair)</w:t>
      </w:r>
    </w:p>
    <w:p w14:paraId="3587E2A4" w14:textId="7EE76607" w:rsidR="006C69DA" w:rsidRPr="00E43CD1" w:rsidRDefault="00FA4709" w:rsidP="006C69DA">
      <w:pPr>
        <w:pStyle w:val="NormalWeb"/>
        <w:spacing w:before="0" w:beforeAutospacing="0" w:after="0" w:afterAutospacing="0"/>
        <w:rPr>
          <w:sz w:val="22"/>
          <w:szCs w:val="22"/>
        </w:rPr>
      </w:pPr>
      <w:r w:rsidRPr="00E43CD1">
        <w:rPr>
          <w:sz w:val="22"/>
          <w:szCs w:val="22"/>
        </w:rPr>
        <w:t xml:space="preserve">Juan </w:t>
      </w:r>
      <w:r w:rsidR="00367839" w:rsidRPr="00E43CD1">
        <w:rPr>
          <w:sz w:val="22"/>
          <w:szCs w:val="22"/>
        </w:rPr>
        <w:t xml:space="preserve">E. </w:t>
      </w:r>
      <w:r w:rsidRPr="00E43CD1">
        <w:rPr>
          <w:sz w:val="22"/>
          <w:szCs w:val="22"/>
        </w:rPr>
        <w:t>Gilbert</w:t>
      </w:r>
      <w:r w:rsidR="006C69DA" w:rsidRPr="00E43CD1">
        <w:rPr>
          <w:sz w:val="22"/>
          <w:szCs w:val="22"/>
        </w:rPr>
        <w:t xml:space="preserve"> (</w:t>
      </w:r>
      <w:r w:rsidR="001A0133" w:rsidRPr="00E43CD1">
        <w:rPr>
          <w:sz w:val="22"/>
          <w:szCs w:val="22"/>
        </w:rPr>
        <w:t>Past-</w:t>
      </w:r>
      <w:r w:rsidR="006C69DA" w:rsidRPr="00E43CD1">
        <w:rPr>
          <w:sz w:val="22"/>
          <w:szCs w:val="22"/>
        </w:rPr>
        <w:t>Chair)</w:t>
      </w:r>
    </w:p>
    <w:p w14:paraId="390E6B05" w14:textId="3392DE00" w:rsidR="004F4F3A" w:rsidRPr="00E43CD1" w:rsidRDefault="00FA4709" w:rsidP="004F4F3A">
      <w:pPr>
        <w:pStyle w:val="NormalWeb"/>
        <w:spacing w:before="0" w:beforeAutospacing="0" w:after="0" w:afterAutospacing="0"/>
        <w:rPr>
          <w:sz w:val="22"/>
          <w:szCs w:val="22"/>
        </w:rPr>
      </w:pPr>
      <w:r w:rsidRPr="00E43CD1">
        <w:rPr>
          <w:sz w:val="22"/>
          <w:szCs w:val="22"/>
        </w:rPr>
        <w:t xml:space="preserve">M. Brian Blake </w:t>
      </w:r>
      <w:r w:rsidR="004F4F3A" w:rsidRPr="00E43CD1">
        <w:rPr>
          <w:sz w:val="22"/>
          <w:szCs w:val="22"/>
        </w:rPr>
        <w:t>(</w:t>
      </w:r>
      <w:r w:rsidR="006C69DA" w:rsidRPr="00E43CD1">
        <w:rPr>
          <w:sz w:val="22"/>
          <w:szCs w:val="22"/>
        </w:rPr>
        <w:t>Past-</w:t>
      </w:r>
      <w:r w:rsidR="004F4F3A" w:rsidRPr="00E43CD1">
        <w:rPr>
          <w:sz w:val="22"/>
          <w:szCs w:val="22"/>
        </w:rPr>
        <w:t>Chair)</w:t>
      </w:r>
    </w:p>
    <w:p w14:paraId="792C768E" w14:textId="77777777" w:rsidR="004F4F3A" w:rsidRPr="00E43CD1" w:rsidRDefault="004F4F3A" w:rsidP="004F4F3A">
      <w:pPr>
        <w:pStyle w:val="NormalWeb"/>
        <w:spacing w:before="0" w:beforeAutospacing="0" w:after="0" w:afterAutospacing="0"/>
        <w:rPr>
          <w:sz w:val="22"/>
          <w:szCs w:val="22"/>
        </w:rPr>
      </w:pPr>
    </w:p>
    <w:p w14:paraId="0C77BBFF" w14:textId="77777777" w:rsidR="004F4F3A" w:rsidRPr="00E43CD1" w:rsidRDefault="004F4F3A" w:rsidP="004F4F3A">
      <w:pPr>
        <w:pStyle w:val="NormalWeb"/>
        <w:spacing w:before="0" w:beforeAutospacing="0" w:after="0" w:afterAutospacing="0"/>
        <w:rPr>
          <w:b/>
          <w:sz w:val="22"/>
          <w:szCs w:val="22"/>
          <w:u w:val="single"/>
        </w:rPr>
      </w:pPr>
      <w:r w:rsidRPr="00E43CD1">
        <w:rPr>
          <w:b/>
          <w:sz w:val="22"/>
          <w:szCs w:val="22"/>
          <w:u w:val="single"/>
        </w:rPr>
        <w:t>Existing Projects</w:t>
      </w:r>
    </w:p>
    <w:p w14:paraId="6873D0F1" w14:textId="4C1150D3" w:rsidR="004F4F3A" w:rsidRPr="00E43CD1" w:rsidRDefault="004F4F3A" w:rsidP="004F4F3A">
      <w:pPr>
        <w:pStyle w:val="NormalWeb"/>
        <w:spacing w:before="0" w:beforeAutospacing="0" w:after="0" w:afterAutospacing="0"/>
        <w:rPr>
          <w:sz w:val="22"/>
          <w:szCs w:val="22"/>
        </w:rPr>
      </w:pPr>
      <w:r w:rsidRPr="00E43CD1">
        <w:rPr>
          <w:sz w:val="22"/>
          <w:szCs w:val="22"/>
        </w:rPr>
        <w:t xml:space="preserve">The list below includes all of the projects that CDC manages, some of them in collaboration with CRA-W. We have provided </w:t>
      </w:r>
      <w:r w:rsidR="005042DF" w:rsidRPr="00E43CD1">
        <w:rPr>
          <w:sz w:val="22"/>
          <w:szCs w:val="22"/>
        </w:rPr>
        <w:t>here important updates on</w:t>
      </w:r>
      <w:r w:rsidR="00650D6C" w:rsidRPr="00E43CD1">
        <w:rPr>
          <w:sz w:val="22"/>
          <w:szCs w:val="22"/>
        </w:rPr>
        <w:t xml:space="preserve"> projects</w:t>
      </w:r>
      <w:r w:rsidRPr="00E43CD1">
        <w:rPr>
          <w:sz w:val="22"/>
          <w:szCs w:val="22"/>
        </w:rPr>
        <w:t xml:space="preserve"> </w:t>
      </w:r>
      <w:r w:rsidR="00FA4709" w:rsidRPr="00E43CD1">
        <w:rPr>
          <w:sz w:val="22"/>
          <w:szCs w:val="22"/>
        </w:rPr>
        <w:t>over the past 6 months</w:t>
      </w:r>
      <w:r w:rsidRPr="00E43CD1">
        <w:rPr>
          <w:sz w:val="22"/>
          <w:szCs w:val="22"/>
        </w:rPr>
        <w:t>. Beneath the name of the project is the name of the CDC members</w:t>
      </w:r>
      <w:r w:rsidR="00650D6C" w:rsidRPr="00E43CD1">
        <w:rPr>
          <w:sz w:val="22"/>
          <w:szCs w:val="22"/>
        </w:rPr>
        <w:t xml:space="preserve"> (</w:t>
      </w:r>
      <w:r w:rsidR="00650D6C" w:rsidRPr="00E43CD1">
        <w:rPr>
          <w:i/>
          <w:sz w:val="22"/>
          <w:szCs w:val="22"/>
        </w:rPr>
        <w:t>although they work with CRA-W co-chairs</w:t>
      </w:r>
      <w:r w:rsidR="00650D6C" w:rsidRPr="00E43CD1">
        <w:rPr>
          <w:sz w:val="22"/>
          <w:szCs w:val="22"/>
        </w:rPr>
        <w:t>)</w:t>
      </w:r>
      <w:r w:rsidRPr="00E43CD1">
        <w:rPr>
          <w:sz w:val="22"/>
          <w:szCs w:val="22"/>
        </w:rPr>
        <w:t xml:space="preserve"> active with the project.</w:t>
      </w:r>
    </w:p>
    <w:p w14:paraId="3E23AD4E" w14:textId="77777777" w:rsidR="004F4F3A" w:rsidRPr="00E43CD1" w:rsidRDefault="004F4F3A" w:rsidP="004F4F3A">
      <w:pPr>
        <w:pStyle w:val="NormalWeb"/>
        <w:spacing w:before="0" w:beforeAutospacing="0" w:after="0" w:afterAutospacing="0"/>
        <w:rPr>
          <w:i/>
          <w:sz w:val="22"/>
          <w:szCs w:val="22"/>
        </w:rPr>
      </w:pPr>
    </w:p>
    <w:p w14:paraId="79BC578F" w14:textId="4B20EEF8" w:rsidR="0013291D" w:rsidRPr="00E43CD1" w:rsidRDefault="004F4F3A" w:rsidP="0013291D">
      <w:pPr>
        <w:pStyle w:val="NormalWeb"/>
        <w:numPr>
          <w:ilvl w:val="0"/>
          <w:numId w:val="16"/>
        </w:numPr>
        <w:spacing w:before="0" w:beforeAutospacing="0" w:after="0" w:afterAutospacing="0"/>
        <w:ind w:left="486" w:hanging="459"/>
        <w:rPr>
          <w:sz w:val="22"/>
          <w:szCs w:val="22"/>
        </w:rPr>
      </w:pPr>
      <w:r w:rsidRPr="00E43CD1">
        <w:rPr>
          <w:sz w:val="22"/>
          <w:szCs w:val="22"/>
        </w:rPr>
        <w:t xml:space="preserve">Richard Tapia Celebration of Diversity in Computing </w:t>
      </w:r>
      <w:r w:rsidR="00E65CDC" w:rsidRPr="00E43CD1">
        <w:rPr>
          <w:sz w:val="22"/>
          <w:szCs w:val="22"/>
        </w:rPr>
        <w:t>2014</w:t>
      </w:r>
      <w:r w:rsidRPr="00E43CD1">
        <w:rPr>
          <w:sz w:val="22"/>
          <w:szCs w:val="22"/>
        </w:rPr>
        <w:t xml:space="preserve"> Conference</w:t>
      </w:r>
      <w:r w:rsidRPr="00E43CD1">
        <w:rPr>
          <w:sz w:val="22"/>
          <w:szCs w:val="22"/>
        </w:rPr>
        <w:br/>
      </w:r>
      <w:r w:rsidR="00E65CDC" w:rsidRPr="00E43CD1">
        <w:rPr>
          <w:i/>
          <w:sz w:val="22"/>
          <w:szCs w:val="22"/>
        </w:rPr>
        <w:t xml:space="preserve">CMD-IT (led by </w:t>
      </w:r>
      <w:r w:rsidRPr="00E43CD1">
        <w:rPr>
          <w:i/>
          <w:sz w:val="22"/>
          <w:szCs w:val="22"/>
        </w:rPr>
        <w:t>Valerie Taylor</w:t>
      </w:r>
      <w:r w:rsidR="00E65CDC" w:rsidRPr="00E43CD1">
        <w:rPr>
          <w:i/>
          <w:sz w:val="22"/>
          <w:szCs w:val="22"/>
        </w:rPr>
        <w:t>)</w:t>
      </w:r>
      <w:r w:rsidRPr="00E43CD1">
        <w:rPr>
          <w:i/>
          <w:sz w:val="22"/>
          <w:szCs w:val="22"/>
        </w:rPr>
        <w:t>, Manuel A. Pérez-</w:t>
      </w:r>
      <w:proofErr w:type="spellStart"/>
      <w:r w:rsidRPr="00E43CD1">
        <w:rPr>
          <w:i/>
          <w:sz w:val="22"/>
          <w:szCs w:val="22"/>
        </w:rPr>
        <w:t>Quiñones</w:t>
      </w:r>
      <w:proofErr w:type="spellEnd"/>
      <w:r w:rsidRPr="00E43CD1">
        <w:rPr>
          <w:i/>
          <w:sz w:val="22"/>
          <w:szCs w:val="22"/>
        </w:rPr>
        <w:t xml:space="preserve">, </w:t>
      </w:r>
      <w:proofErr w:type="spellStart"/>
      <w:r w:rsidR="00E65CDC" w:rsidRPr="00E43CD1">
        <w:rPr>
          <w:i/>
          <w:sz w:val="22"/>
          <w:szCs w:val="22"/>
        </w:rPr>
        <w:t>Jamika</w:t>
      </w:r>
      <w:proofErr w:type="spellEnd"/>
      <w:r w:rsidR="00E65CDC" w:rsidRPr="00E43CD1">
        <w:rPr>
          <w:i/>
          <w:sz w:val="22"/>
          <w:szCs w:val="22"/>
        </w:rPr>
        <w:t xml:space="preserve"> </w:t>
      </w:r>
      <w:r w:rsidR="00A00996" w:rsidRPr="00E43CD1">
        <w:rPr>
          <w:i/>
          <w:sz w:val="22"/>
          <w:szCs w:val="22"/>
        </w:rPr>
        <w:t xml:space="preserve">D. </w:t>
      </w:r>
      <w:r w:rsidR="00E65CDC" w:rsidRPr="00E43CD1">
        <w:rPr>
          <w:i/>
          <w:sz w:val="22"/>
          <w:szCs w:val="22"/>
        </w:rPr>
        <w:t>Burge</w:t>
      </w:r>
    </w:p>
    <w:p w14:paraId="4977FB11" w14:textId="127542B9" w:rsidR="0013291D" w:rsidRPr="00E43CD1" w:rsidRDefault="004F4F3A" w:rsidP="0013291D">
      <w:pPr>
        <w:pStyle w:val="NormalWeb"/>
        <w:spacing w:before="0" w:beforeAutospacing="0" w:after="0" w:afterAutospacing="0"/>
        <w:ind w:left="486"/>
        <w:rPr>
          <w:sz w:val="22"/>
          <w:szCs w:val="22"/>
        </w:rPr>
      </w:pPr>
      <w:r w:rsidRPr="00E43CD1">
        <w:rPr>
          <w:sz w:val="22"/>
          <w:szCs w:val="22"/>
        </w:rPr>
        <w:br/>
        <w:t>The Tapia conference is the premier conference for Celebration of Diversity in Computing.</w:t>
      </w:r>
      <w:r w:rsidR="006C69DA" w:rsidRPr="00E43CD1">
        <w:rPr>
          <w:sz w:val="22"/>
          <w:szCs w:val="22"/>
        </w:rPr>
        <w:t xml:space="preserve"> </w:t>
      </w:r>
      <w:r w:rsidR="008A6892" w:rsidRPr="00E43CD1">
        <w:rPr>
          <w:sz w:val="22"/>
          <w:szCs w:val="22"/>
        </w:rPr>
        <w:t xml:space="preserve"> </w:t>
      </w:r>
      <w:r w:rsidR="005D4C76" w:rsidRPr="00E43CD1">
        <w:rPr>
          <w:sz w:val="22"/>
          <w:szCs w:val="22"/>
        </w:rPr>
        <w:t xml:space="preserve">The </w:t>
      </w:r>
      <w:r w:rsidR="008A6892" w:rsidRPr="00E43CD1">
        <w:rPr>
          <w:sz w:val="22"/>
          <w:szCs w:val="22"/>
        </w:rPr>
        <w:t xml:space="preserve">Conference </w:t>
      </w:r>
      <w:r w:rsidR="005D4C76" w:rsidRPr="00E43CD1">
        <w:rPr>
          <w:sz w:val="22"/>
          <w:szCs w:val="22"/>
        </w:rPr>
        <w:t xml:space="preserve">just </w:t>
      </w:r>
      <w:r w:rsidR="008A6892" w:rsidRPr="00E43CD1">
        <w:rPr>
          <w:sz w:val="22"/>
          <w:szCs w:val="22"/>
        </w:rPr>
        <w:t>convene</w:t>
      </w:r>
      <w:r w:rsidR="005D4C76" w:rsidRPr="00E43CD1">
        <w:rPr>
          <w:sz w:val="22"/>
          <w:szCs w:val="22"/>
        </w:rPr>
        <w:t xml:space="preserve">d in Seattle, WA, in </w:t>
      </w:r>
      <w:r w:rsidR="00E542D8" w:rsidRPr="00E43CD1">
        <w:rPr>
          <w:sz w:val="22"/>
          <w:szCs w:val="22"/>
        </w:rPr>
        <w:t xml:space="preserve">February </w:t>
      </w:r>
      <w:r w:rsidR="008A6892" w:rsidRPr="00E43CD1">
        <w:rPr>
          <w:sz w:val="22"/>
          <w:szCs w:val="22"/>
        </w:rPr>
        <w:t>5-</w:t>
      </w:r>
      <w:r w:rsidR="006C1D20" w:rsidRPr="00E43CD1">
        <w:rPr>
          <w:sz w:val="22"/>
          <w:szCs w:val="22"/>
        </w:rPr>
        <w:t>8</w:t>
      </w:r>
      <w:r w:rsidR="008A6892" w:rsidRPr="00E43CD1">
        <w:rPr>
          <w:sz w:val="22"/>
          <w:szCs w:val="22"/>
        </w:rPr>
        <w:t>, 2014</w:t>
      </w:r>
      <w:r w:rsidR="00E542D8" w:rsidRPr="00E43CD1">
        <w:rPr>
          <w:sz w:val="22"/>
          <w:szCs w:val="22"/>
        </w:rPr>
        <w:t xml:space="preserve"> </w:t>
      </w:r>
      <w:r w:rsidR="008A6892" w:rsidRPr="00E43CD1">
        <w:rPr>
          <w:sz w:val="22"/>
          <w:szCs w:val="22"/>
        </w:rPr>
        <w:t xml:space="preserve">in Seattle, </w:t>
      </w:r>
      <w:r w:rsidR="006C69DA" w:rsidRPr="00E43CD1">
        <w:rPr>
          <w:sz w:val="22"/>
          <w:szCs w:val="22"/>
        </w:rPr>
        <w:t>W</w:t>
      </w:r>
      <w:r w:rsidR="008A6892" w:rsidRPr="00E43CD1">
        <w:rPr>
          <w:sz w:val="22"/>
          <w:szCs w:val="22"/>
        </w:rPr>
        <w:t>A</w:t>
      </w:r>
      <w:r w:rsidRPr="00E43CD1">
        <w:rPr>
          <w:sz w:val="22"/>
          <w:szCs w:val="22"/>
        </w:rPr>
        <w:t xml:space="preserve">. </w:t>
      </w:r>
      <w:r w:rsidR="005D4C76" w:rsidRPr="00E43CD1">
        <w:rPr>
          <w:sz w:val="22"/>
          <w:szCs w:val="22"/>
        </w:rPr>
        <w:t xml:space="preserve"> Annie </w:t>
      </w:r>
      <w:proofErr w:type="spellStart"/>
      <w:r w:rsidR="005D4C76" w:rsidRPr="00E43CD1">
        <w:rPr>
          <w:sz w:val="22"/>
          <w:szCs w:val="22"/>
        </w:rPr>
        <w:t>Antón</w:t>
      </w:r>
      <w:proofErr w:type="spellEnd"/>
      <w:r w:rsidR="005D4C76" w:rsidRPr="00E43CD1">
        <w:rPr>
          <w:sz w:val="22"/>
          <w:szCs w:val="22"/>
        </w:rPr>
        <w:t xml:space="preserve"> served as Conference General Chair, and </w:t>
      </w:r>
      <w:r w:rsidR="00782106" w:rsidRPr="00E43CD1">
        <w:rPr>
          <w:sz w:val="22"/>
          <w:szCs w:val="22"/>
        </w:rPr>
        <w:t>Manuel P</w:t>
      </w:r>
      <w:r w:rsidR="00367839" w:rsidRPr="00E43CD1">
        <w:rPr>
          <w:sz w:val="22"/>
          <w:szCs w:val="22"/>
        </w:rPr>
        <w:t>é</w:t>
      </w:r>
      <w:r w:rsidR="00782106" w:rsidRPr="00E43CD1">
        <w:rPr>
          <w:sz w:val="22"/>
          <w:szCs w:val="22"/>
        </w:rPr>
        <w:t>rez-</w:t>
      </w:r>
      <w:proofErr w:type="spellStart"/>
      <w:r w:rsidR="00782106" w:rsidRPr="00E43CD1">
        <w:rPr>
          <w:sz w:val="22"/>
          <w:szCs w:val="22"/>
        </w:rPr>
        <w:t>Quiñones</w:t>
      </w:r>
      <w:proofErr w:type="spellEnd"/>
      <w:r w:rsidR="00782106" w:rsidRPr="00E43CD1">
        <w:rPr>
          <w:sz w:val="22"/>
          <w:szCs w:val="22"/>
        </w:rPr>
        <w:t xml:space="preserve"> of Virginia Tech</w:t>
      </w:r>
      <w:r w:rsidR="005D4C76" w:rsidRPr="00E43CD1">
        <w:rPr>
          <w:sz w:val="22"/>
          <w:szCs w:val="22"/>
        </w:rPr>
        <w:t xml:space="preserve"> (Past CDC Chair) served as Program Committee Chair</w:t>
      </w:r>
      <w:r w:rsidR="007C1A66" w:rsidRPr="00E43CD1">
        <w:rPr>
          <w:sz w:val="22"/>
          <w:szCs w:val="22"/>
        </w:rPr>
        <w:t>.  The conference planning leadership was as follows</w:t>
      </w:r>
      <w:r w:rsidR="0013291D" w:rsidRPr="00E43CD1">
        <w:rPr>
          <w:sz w:val="22"/>
          <w:szCs w:val="22"/>
        </w:rPr>
        <w:t>:</w:t>
      </w:r>
    </w:p>
    <w:p w14:paraId="1AE7873B" w14:textId="77777777" w:rsidR="0013291D" w:rsidRPr="00E43CD1" w:rsidRDefault="0013291D" w:rsidP="0013291D">
      <w:pPr>
        <w:pStyle w:val="NormalWeb"/>
        <w:spacing w:before="0" w:beforeAutospacing="0" w:after="0" w:afterAutospacing="0"/>
        <w:ind w:left="486"/>
        <w:rPr>
          <w:sz w:val="22"/>
          <w:szCs w:val="22"/>
        </w:rPr>
      </w:pPr>
    </w:p>
    <w:p w14:paraId="4D77FC02" w14:textId="352611C5" w:rsidR="00DF21EC" w:rsidRPr="00E43CD1" w:rsidRDefault="00DF21EC" w:rsidP="0013291D">
      <w:pPr>
        <w:pStyle w:val="NormalWeb"/>
        <w:spacing w:before="0" w:beforeAutospacing="0" w:after="0" w:afterAutospacing="0"/>
        <w:ind w:left="1440"/>
        <w:rPr>
          <w:sz w:val="22"/>
          <w:szCs w:val="22"/>
        </w:rPr>
      </w:pPr>
      <w:r w:rsidRPr="00E43CD1">
        <w:rPr>
          <w:sz w:val="22"/>
          <w:szCs w:val="22"/>
        </w:rPr>
        <w:t xml:space="preserve">Annie </w:t>
      </w:r>
      <w:proofErr w:type="spellStart"/>
      <w:r w:rsidRPr="00E43CD1">
        <w:rPr>
          <w:sz w:val="22"/>
          <w:szCs w:val="22"/>
        </w:rPr>
        <w:t>Ant</w:t>
      </w:r>
      <w:r w:rsidR="005D4C76" w:rsidRPr="00E43CD1">
        <w:rPr>
          <w:sz w:val="22"/>
          <w:szCs w:val="22"/>
        </w:rPr>
        <w:t>ó</w:t>
      </w:r>
      <w:r w:rsidRPr="00E43CD1">
        <w:rPr>
          <w:sz w:val="22"/>
          <w:szCs w:val="22"/>
        </w:rPr>
        <w:t>n</w:t>
      </w:r>
      <w:proofErr w:type="spellEnd"/>
      <w:r w:rsidRPr="00E43CD1">
        <w:rPr>
          <w:sz w:val="22"/>
          <w:szCs w:val="22"/>
        </w:rPr>
        <w:t>, Conference General Chair</w:t>
      </w:r>
    </w:p>
    <w:p w14:paraId="7550D484" w14:textId="20F53B74" w:rsidR="00DF21EC" w:rsidRPr="00E43CD1" w:rsidRDefault="00DF21EC" w:rsidP="0013291D">
      <w:pPr>
        <w:pStyle w:val="NormalWeb"/>
        <w:spacing w:before="0" w:beforeAutospacing="0" w:after="0" w:afterAutospacing="0"/>
        <w:ind w:left="1440"/>
        <w:rPr>
          <w:sz w:val="22"/>
          <w:szCs w:val="22"/>
        </w:rPr>
      </w:pPr>
      <w:r w:rsidRPr="00E43CD1">
        <w:rPr>
          <w:sz w:val="22"/>
          <w:szCs w:val="22"/>
        </w:rPr>
        <w:t>Manuel A. Pérez-</w:t>
      </w:r>
      <w:proofErr w:type="spellStart"/>
      <w:r w:rsidRPr="00E43CD1">
        <w:rPr>
          <w:sz w:val="22"/>
          <w:szCs w:val="22"/>
        </w:rPr>
        <w:t>Quiñones</w:t>
      </w:r>
      <w:proofErr w:type="spellEnd"/>
      <w:r w:rsidRPr="00E43CD1">
        <w:rPr>
          <w:sz w:val="22"/>
          <w:szCs w:val="22"/>
        </w:rPr>
        <w:t>, Program Committee Chair</w:t>
      </w:r>
    </w:p>
    <w:p w14:paraId="6E0C6521" w14:textId="38F5BAD9" w:rsidR="0013291D" w:rsidRPr="00E43CD1" w:rsidRDefault="00DF21EC" w:rsidP="0013291D">
      <w:pPr>
        <w:pStyle w:val="NormalWeb"/>
        <w:spacing w:before="0" w:beforeAutospacing="0" w:after="0" w:afterAutospacing="0"/>
        <w:ind w:left="1440"/>
        <w:rPr>
          <w:sz w:val="22"/>
          <w:szCs w:val="22"/>
        </w:rPr>
      </w:pPr>
      <w:r w:rsidRPr="00E43CD1">
        <w:rPr>
          <w:sz w:val="22"/>
          <w:szCs w:val="22"/>
        </w:rPr>
        <w:t xml:space="preserve">Carlos </w:t>
      </w:r>
      <w:proofErr w:type="spellStart"/>
      <w:r w:rsidRPr="00E43CD1">
        <w:rPr>
          <w:sz w:val="22"/>
          <w:szCs w:val="22"/>
        </w:rPr>
        <w:t>Evia</w:t>
      </w:r>
      <w:proofErr w:type="spellEnd"/>
      <w:r w:rsidR="0013291D" w:rsidRPr="00E43CD1">
        <w:rPr>
          <w:sz w:val="22"/>
          <w:szCs w:val="22"/>
        </w:rPr>
        <w:t xml:space="preserve">, </w:t>
      </w:r>
      <w:r w:rsidRPr="00E43CD1">
        <w:rPr>
          <w:sz w:val="22"/>
          <w:szCs w:val="22"/>
        </w:rPr>
        <w:t>Birds of a Feather</w:t>
      </w:r>
    </w:p>
    <w:p w14:paraId="6C909F5E" w14:textId="7D3AA279" w:rsidR="0013291D" w:rsidRPr="00E43CD1" w:rsidRDefault="00DF21EC" w:rsidP="0013291D">
      <w:pPr>
        <w:pStyle w:val="NormalWeb"/>
        <w:spacing w:before="0" w:beforeAutospacing="0" w:after="0" w:afterAutospacing="0"/>
        <w:ind w:left="1440"/>
        <w:rPr>
          <w:sz w:val="22"/>
          <w:szCs w:val="22"/>
        </w:rPr>
      </w:pPr>
      <w:r w:rsidRPr="00E43CD1">
        <w:rPr>
          <w:sz w:val="22"/>
          <w:szCs w:val="22"/>
        </w:rPr>
        <w:t>Ronald Metoyer</w:t>
      </w:r>
      <w:r w:rsidR="0013291D" w:rsidRPr="00E43CD1">
        <w:rPr>
          <w:sz w:val="22"/>
          <w:szCs w:val="22"/>
        </w:rPr>
        <w:t xml:space="preserve">, </w:t>
      </w:r>
      <w:r w:rsidRPr="00E43CD1">
        <w:rPr>
          <w:sz w:val="22"/>
          <w:szCs w:val="22"/>
        </w:rPr>
        <w:t xml:space="preserve">Panels </w:t>
      </w:r>
      <w:r w:rsidR="0013291D" w:rsidRPr="00E43CD1">
        <w:rPr>
          <w:sz w:val="22"/>
          <w:szCs w:val="22"/>
        </w:rPr>
        <w:t>Chair</w:t>
      </w:r>
    </w:p>
    <w:p w14:paraId="033EC713" w14:textId="144C3C30" w:rsidR="0013291D" w:rsidRPr="00E43CD1" w:rsidRDefault="0013291D" w:rsidP="0013291D">
      <w:pPr>
        <w:pStyle w:val="NormalWeb"/>
        <w:spacing w:before="0" w:beforeAutospacing="0" w:after="0" w:afterAutospacing="0"/>
        <w:ind w:left="1440"/>
        <w:rPr>
          <w:sz w:val="22"/>
          <w:szCs w:val="22"/>
        </w:rPr>
      </w:pPr>
      <w:r w:rsidRPr="00E43CD1">
        <w:rPr>
          <w:sz w:val="22"/>
          <w:szCs w:val="22"/>
        </w:rPr>
        <w:t xml:space="preserve">Jamika </w:t>
      </w:r>
      <w:r w:rsidR="00A00996" w:rsidRPr="00E43CD1">
        <w:rPr>
          <w:sz w:val="22"/>
          <w:szCs w:val="22"/>
        </w:rPr>
        <w:t xml:space="preserve">D. </w:t>
      </w:r>
      <w:r w:rsidRPr="00E43CD1">
        <w:rPr>
          <w:sz w:val="22"/>
          <w:szCs w:val="22"/>
        </w:rPr>
        <w:t>Burge, Scholarships Co</w:t>
      </w:r>
      <w:r w:rsidRPr="00E43CD1">
        <w:rPr>
          <w:rFonts w:ascii="Cambria Math" w:hAnsi="Cambria Math" w:cs="Cambria Math"/>
          <w:sz w:val="22"/>
          <w:szCs w:val="22"/>
        </w:rPr>
        <w:t>‐</w:t>
      </w:r>
      <w:r w:rsidR="00B8479F" w:rsidRPr="00E43CD1">
        <w:rPr>
          <w:sz w:val="22"/>
          <w:szCs w:val="22"/>
        </w:rPr>
        <w:t>Chair</w:t>
      </w:r>
    </w:p>
    <w:p w14:paraId="26EDD9C7" w14:textId="46317EFB" w:rsidR="0013291D" w:rsidRPr="00E43CD1" w:rsidRDefault="00DF21EC" w:rsidP="0013291D">
      <w:pPr>
        <w:pStyle w:val="NormalWeb"/>
        <w:spacing w:before="0" w:beforeAutospacing="0" w:after="0" w:afterAutospacing="0"/>
        <w:ind w:left="1440"/>
        <w:rPr>
          <w:sz w:val="22"/>
          <w:szCs w:val="22"/>
        </w:rPr>
      </w:pPr>
      <w:r w:rsidRPr="00E43CD1">
        <w:rPr>
          <w:sz w:val="22"/>
          <w:szCs w:val="22"/>
        </w:rPr>
        <w:t xml:space="preserve">Tao </w:t>
      </w:r>
      <w:proofErr w:type="spellStart"/>
      <w:r w:rsidRPr="00E43CD1">
        <w:rPr>
          <w:sz w:val="22"/>
          <w:szCs w:val="22"/>
        </w:rPr>
        <w:t>Xie</w:t>
      </w:r>
      <w:proofErr w:type="spellEnd"/>
      <w:r w:rsidR="0013291D" w:rsidRPr="00E43CD1">
        <w:rPr>
          <w:sz w:val="22"/>
          <w:szCs w:val="22"/>
        </w:rPr>
        <w:t>, Doctoral Consortium Chair</w:t>
      </w:r>
    </w:p>
    <w:p w14:paraId="5C607DB7" w14:textId="5598E191" w:rsidR="00B8479F" w:rsidRPr="00E43CD1" w:rsidRDefault="00B8479F" w:rsidP="0013291D">
      <w:pPr>
        <w:pStyle w:val="NormalWeb"/>
        <w:spacing w:before="0" w:beforeAutospacing="0" w:after="0" w:afterAutospacing="0"/>
        <w:ind w:left="1440"/>
        <w:rPr>
          <w:sz w:val="22"/>
          <w:szCs w:val="22"/>
        </w:rPr>
      </w:pPr>
      <w:r w:rsidRPr="00E43CD1">
        <w:rPr>
          <w:sz w:val="22"/>
          <w:szCs w:val="22"/>
        </w:rPr>
        <w:t>Monica Anderson and Quincy Brown, Posters Co-Chairs</w:t>
      </w:r>
    </w:p>
    <w:p w14:paraId="7D30FCFC" w14:textId="1E00393F" w:rsidR="0013291D" w:rsidRPr="00E43CD1" w:rsidRDefault="0013291D" w:rsidP="0013291D">
      <w:pPr>
        <w:pStyle w:val="NormalWeb"/>
        <w:spacing w:before="0" w:beforeAutospacing="0" w:after="0" w:afterAutospacing="0"/>
        <w:rPr>
          <w:sz w:val="22"/>
          <w:szCs w:val="22"/>
        </w:rPr>
      </w:pPr>
      <w:r w:rsidRPr="00E43CD1">
        <w:rPr>
          <w:sz w:val="22"/>
          <w:szCs w:val="22"/>
        </w:rPr>
        <w:lastRenderedPageBreak/>
        <w:t xml:space="preserve">CDC </w:t>
      </w:r>
      <w:r w:rsidR="008A6892" w:rsidRPr="00E43CD1">
        <w:rPr>
          <w:sz w:val="22"/>
          <w:szCs w:val="22"/>
        </w:rPr>
        <w:t xml:space="preserve">has a </w:t>
      </w:r>
      <w:r w:rsidRPr="00E43CD1">
        <w:rPr>
          <w:sz w:val="22"/>
          <w:szCs w:val="22"/>
        </w:rPr>
        <w:t xml:space="preserve">ratified policy </w:t>
      </w:r>
      <w:r w:rsidR="00E542D8" w:rsidRPr="00E43CD1">
        <w:rPr>
          <w:sz w:val="22"/>
          <w:szCs w:val="22"/>
        </w:rPr>
        <w:t>that charges a</w:t>
      </w:r>
      <w:r w:rsidRPr="00E43CD1">
        <w:rPr>
          <w:sz w:val="22"/>
          <w:szCs w:val="22"/>
        </w:rPr>
        <w:t xml:space="preserve"> “repeatable” steering committee </w:t>
      </w:r>
      <w:r w:rsidR="00E542D8" w:rsidRPr="00E43CD1">
        <w:rPr>
          <w:sz w:val="22"/>
          <w:szCs w:val="22"/>
        </w:rPr>
        <w:t>that administers</w:t>
      </w:r>
      <w:r w:rsidRPr="00E43CD1">
        <w:rPr>
          <w:sz w:val="22"/>
          <w:szCs w:val="22"/>
        </w:rPr>
        <w:t xml:space="preserve"> the TAPIA conference.</w:t>
      </w:r>
      <w:r w:rsidR="00E542D8" w:rsidRPr="00E43CD1">
        <w:rPr>
          <w:sz w:val="22"/>
          <w:szCs w:val="22"/>
        </w:rPr>
        <w:t xml:space="preserve"> The policy is available on CDC’s website.</w:t>
      </w:r>
      <w:r w:rsidRPr="00E43CD1">
        <w:rPr>
          <w:sz w:val="22"/>
          <w:szCs w:val="22"/>
        </w:rPr>
        <w:t xml:space="preserve">  The Steering Committee consists of the following</w:t>
      </w:r>
      <w:r w:rsidR="00E542D8" w:rsidRPr="00E43CD1">
        <w:rPr>
          <w:sz w:val="22"/>
          <w:szCs w:val="22"/>
        </w:rPr>
        <w:t xml:space="preserve"> core members:</w:t>
      </w:r>
    </w:p>
    <w:p w14:paraId="5B66488E" w14:textId="77777777" w:rsidR="00E542D8" w:rsidRPr="00E43CD1" w:rsidRDefault="00E542D8" w:rsidP="0013291D">
      <w:pPr>
        <w:pStyle w:val="NormalWeb"/>
        <w:spacing w:before="0" w:beforeAutospacing="0" w:after="0" w:afterAutospacing="0"/>
        <w:rPr>
          <w:sz w:val="22"/>
          <w:szCs w:val="22"/>
        </w:rPr>
      </w:pPr>
    </w:p>
    <w:p w14:paraId="7DFA56E9" w14:textId="553870CA" w:rsidR="00E542D8" w:rsidRPr="00E43CD1" w:rsidRDefault="004D3C00" w:rsidP="00E542D8">
      <w:pPr>
        <w:pStyle w:val="NormalWeb"/>
        <w:numPr>
          <w:ilvl w:val="0"/>
          <w:numId w:val="19"/>
        </w:numPr>
        <w:spacing w:before="0" w:beforeAutospacing="0" w:after="0" w:afterAutospacing="0"/>
        <w:rPr>
          <w:sz w:val="22"/>
          <w:szCs w:val="22"/>
        </w:rPr>
      </w:pPr>
      <w:r w:rsidRPr="00E43CD1">
        <w:rPr>
          <w:sz w:val="22"/>
          <w:szCs w:val="22"/>
        </w:rPr>
        <w:t>Co-</w:t>
      </w:r>
      <w:r w:rsidR="00E542D8" w:rsidRPr="00E43CD1">
        <w:rPr>
          <w:sz w:val="22"/>
          <w:szCs w:val="22"/>
        </w:rPr>
        <w:t>Chair of CDC</w:t>
      </w:r>
      <w:r w:rsidR="008A6892" w:rsidRPr="00E43CD1">
        <w:rPr>
          <w:sz w:val="22"/>
          <w:szCs w:val="22"/>
        </w:rPr>
        <w:t xml:space="preserve"> – Jamika </w:t>
      </w:r>
      <w:r w:rsidR="00A00996" w:rsidRPr="00E43CD1">
        <w:rPr>
          <w:sz w:val="22"/>
          <w:szCs w:val="22"/>
        </w:rPr>
        <w:t xml:space="preserve">D. </w:t>
      </w:r>
      <w:r w:rsidR="008A6892" w:rsidRPr="00E43CD1">
        <w:rPr>
          <w:sz w:val="22"/>
          <w:szCs w:val="22"/>
        </w:rPr>
        <w:t>Burge</w:t>
      </w:r>
    </w:p>
    <w:p w14:paraId="07E514FF" w14:textId="56A259E9" w:rsidR="00E542D8" w:rsidRPr="00E43CD1" w:rsidRDefault="004D3C00" w:rsidP="00E542D8">
      <w:pPr>
        <w:pStyle w:val="NormalWeb"/>
        <w:numPr>
          <w:ilvl w:val="0"/>
          <w:numId w:val="19"/>
        </w:numPr>
        <w:spacing w:before="0" w:beforeAutospacing="0" w:after="0" w:afterAutospacing="0"/>
        <w:rPr>
          <w:sz w:val="22"/>
          <w:szCs w:val="22"/>
        </w:rPr>
      </w:pPr>
      <w:r w:rsidRPr="00E43CD1">
        <w:rPr>
          <w:sz w:val="22"/>
          <w:szCs w:val="22"/>
        </w:rPr>
        <w:t>Co-</w:t>
      </w:r>
      <w:r w:rsidR="00E542D8" w:rsidRPr="00E43CD1">
        <w:rPr>
          <w:sz w:val="22"/>
          <w:szCs w:val="22"/>
        </w:rPr>
        <w:t>Chair</w:t>
      </w:r>
      <w:r w:rsidRPr="00E43CD1">
        <w:rPr>
          <w:sz w:val="22"/>
          <w:szCs w:val="22"/>
        </w:rPr>
        <w:t xml:space="preserve"> </w:t>
      </w:r>
      <w:r w:rsidR="00E542D8" w:rsidRPr="00E43CD1">
        <w:rPr>
          <w:sz w:val="22"/>
          <w:szCs w:val="22"/>
        </w:rPr>
        <w:t>of CDC</w:t>
      </w:r>
      <w:r w:rsidR="008A6892" w:rsidRPr="00E43CD1">
        <w:rPr>
          <w:sz w:val="22"/>
          <w:szCs w:val="22"/>
        </w:rPr>
        <w:t xml:space="preserve"> – </w:t>
      </w:r>
      <w:r w:rsidRPr="00E43CD1">
        <w:rPr>
          <w:sz w:val="22"/>
          <w:szCs w:val="22"/>
        </w:rPr>
        <w:t>Manuel A. Pérez-</w:t>
      </w:r>
      <w:proofErr w:type="spellStart"/>
      <w:r w:rsidRPr="00E43CD1">
        <w:rPr>
          <w:sz w:val="22"/>
          <w:szCs w:val="22"/>
        </w:rPr>
        <w:t>Quiñones</w:t>
      </w:r>
      <w:proofErr w:type="spellEnd"/>
    </w:p>
    <w:p w14:paraId="5EC87F73" w14:textId="77777777" w:rsidR="004D3C00" w:rsidRPr="00E43CD1" w:rsidRDefault="004D3C00" w:rsidP="004D3C00">
      <w:pPr>
        <w:pStyle w:val="NormalWeb"/>
        <w:numPr>
          <w:ilvl w:val="0"/>
          <w:numId w:val="19"/>
        </w:numPr>
        <w:spacing w:before="0" w:beforeAutospacing="0" w:after="0" w:afterAutospacing="0"/>
        <w:rPr>
          <w:sz w:val="22"/>
          <w:szCs w:val="22"/>
        </w:rPr>
      </w:pPr>
      <w:r w:rsidRPr="00E43CD1">
        <w:rPr>
          <w:sz w:val="22"/>
          <w:szCs w:val="22"/>
        </w:rPr>
        <w:t>Co-Chair-Elect of CDC – To be announced</w:t>
      </w:r>
    </w:p>
    <w:p w14:paraId="4CCE47AD" w14:textId="77777777" w:rsidR="004D3C00" w:rsidRPr="00E43CD1" w:rsidRDefault="004D3C00" w:rsidP="004D3C00">
      <w:pPr>
        <w:pStyle w:val="NormalWeb"/>
        <w:numPr>
          <w:ilvl w:val="0"/>
          <w:numId w:val="19"/>
        </w:numPr>
        <w:spacing w:before="0" w:beforeAutospacing="0" w:after="0" w:afterAutospacing="0"/>
        <w:rPr>
          <w:sz w:val="22"/>
          <w:szCs w:val="22"/>
        </w:rPr>
      </w:pPr>
      <w:r w:rsidRPr="00E43CD1">
        <w:rPr>
          <w:sz w:val="22"/>
          <w:szCs w:val="22"/>
        </w:rPr>
        <w:t>Co-Chair-Elect of CDC – To be announced</w:t>
      </w:r>
    </w:p>
    <w:p w14:paraId="7A6320EC" w14:textId="5A040B9D" w:rsidR="00E542D8" w:rsidRPr="00E43CD1" w:rsidRDefault="00E542D8" w:rsidP="00E542D8">
      <w:pPr>
        <w:pStyle w:val="NormalWeb"/>
        <w:numPr>
          <w:ilvl w:val="0"/>
          <w:numId w:val="19"/>
        </w:numPr>
        <w:spacing w:before="0" w:beforeAutospacing="0" w:after="0" w:afterAutospacing="0"/>
        <w:rPr>
          <w:sz w:val="22"/>
          <w:szCs w:val="22"/>
        </w:rPr>
      </w:pPr>
      <w:r w:rsidRPr="00E43CD1">
        <w:rPr>
          <w:sz w:val="22"/>
          <w:szCs w:val="22"/>
        </w:rPr>
        <w:t>Past Chair of CDC</w:t>
      </w:r>
      <w:r w:rsidR="008A6892" w:rsidRPr="00E43CD1">
        <w:rPr>
          <w:sz w:val="22"/>
          <w:szCs w:val="22"/>
        </w:rPr>
        <w:t xml:space="preserve"> – Juan Gilbert </w:t>
      </w:r>
    </w:p>
    <w:p w14:paraId="47F2F6F8" w14:textId="6FE8DB6E" w:rsidR="00920838" w:rsidRPr="00E43CD1" w:rsidRDefault="00920838" w:rsidP="00E542D8">
      <w:pPr>
        <w:pStyle w:val="NormalWeb"/>
        <w:numPr>
          <w:ilvl w:val="0"/>
          <w:numId w:val="19"/>
        </w:numPr>
        <w:spacing w:before="0" w:beforeAutospacing="0" w:after="0" w:afterAutospacing="0"/>
        <w:rPr>
          <w:sz w:val="22"/>
          <w:szCs w:val="22"/>
        </w:rPr>
      </w:pPr>
      <w:r w:rsidRPr="00E43CD1">
        <w:rPr>
          <w:sz w:val="22"/>
          <w:szCs w:val="22"/>
        </w:rPr>
        <w:t>ACM Representative: Elaine W</w:t>
      </w:r>
      <w:r w:rsidR="008A6892" w:rsidRPr="00E43CD1">
        <w:rPr>
          <w:sz w:val="22"/>
          <w:szCs w:val="22"/>
        </w:rPr>
        <w:t>eyuker</w:t>
      </w:r>
    </w:p>
    <w:p w14:paraId="4EF95E09" w14:textId="17627DA6" w:rsidR="00E542D8" w:rsidRPr="00E43CD1" w:rsidRDefault="00E542D8" w:rsidP="00E542D8">
      <w:pPr>
        <w:pStyle w:val="NormalWeb"/>
        <w:numPr>
          <w:ilvl w:val="0"/>
          <w:numId w:val="19"/>
        </w:numPr>
        <w:spacing w:before="0" w:beforeAutospacing="0" w:after="0" w:afterAutospacing="0"/>
        <w:rPr>
          <w:sz w:val="22"/>
          <w:szCs w:val="22"/>
        </w:rPr>
      </w:pPr>
      <w:r w:rsidRPr="00E43CD1">
        <w:rPr>
          <w:sz w:val="22"/>
          <w:szCs w:val="22"/>
        </w:rPr>
        <w:t>Current General Conference Chair</w:t>
      </w:r>
      <w:r w:rsidR="008A6892" w:rsidRPr="00E43CD1">
        <w:rPr>
          <w:sz w:val="22"/>
          <w:szCs w:val="22"/>
        </w:rPr>
        <w:t xml:space="preserve"> – </w:t>
      </w:r>
      <w:r w:rsidR="00782106" w:rsidRPr="00E43CD1">
        <w:rPr>
          <w:sz w:val="22"/>
          <w:szCs w:val="22"/>
        </w:rPr>
        <w:t xml:space="preserve">Annie </w:t>
      </w:r>
      <w:proofErr w:type="spellStart"/>
      <w:r w:rsidR="00782106" w:rsidRPr="00E43CD1">
        <w:rPr>
          <w:sz w:val="22"/>
          <w:szCs w:val="22"/>
        </w:rPr>
        <w:t>Antón</w:t>
      </w:r>
      <w:proofErr w:type="spellEnd"/>
    </w:p>
    <w:p w14:paraId="2307DB6A" w14:textId="19160371" w:rsidR="000E1A2B" w:rsidRPr="00E43CD1" w:rsidRDefault="000E1A2B" w:rsidP="00E542D8">
      <w:pPr>
        <w:pStyle w:val="NormalWeb"/>
        <w:numPr>
          <w:ilvl w:val="0"/>
          <w:numId w:val="19"/>
        </w:numPr>
        <w:spacing w:before="0" w:beforeAutospacing="0" w:after="0" w:afterAutospacing="0"/>
        <w:rPr>
          <w:sz w:val="22"/>
          <w:szCs w:val="22"/>
        </w:rPr>
      </w:pPr>
      <w:r w:rsidRPr="00E43CD1">
        <w:rPr>
          <w:sz w:val="22"/>
          <w:szCs w:val="22"/>
        </w:rPr>
        <w:t>201</w:t>
      </w:r>
      <w:r w:rsidR="001102F4" w:rsidRPr="00E43CD1">
        <w:rPr>
          <w:sz w:val="22"/>
          <w:szCs w:val="22"/>
        </w:rPr>
        <w:t>5</w:t>
      </w:r>
      <w:r w:rsidRPr="00E43CD1">
        <w:rPr>
          <w:sz w:val="22"/>
          <w:szCs w:val="22"/>
        </w:rPr>
        <w:t xml:space="preserve"> General Conference Chair – Charles Isbell</w:t>
      </w:r>
    </w:p>
    <w:p w14:paraId="75384F1A" w14:textId="7C8EBEC5" w:rsidR="002B1B7C" w:rsidRPr="00E43CD1" w:rsidRDefault="002B1B7C" w:rsidP="002B1B7C">
      <w:pPr>
        <w:pStyle w:val="NormalWeb"/>
        <w:numPr>
          <w:ilvl w:val="0"/>
          <w:numId w:val="19"/>
        </w:numPr>
        <w:spacing w:before="0" w:beforeAutospacing="0" w:after="0" w:afterAutospacing="0"/>
        <w:rPr>
          <w:sz w:val="22"/>
          <w:szCs w:val="22"/>
        </w:rPr>
      </w:pPr>
      <w:r w:rsidRPr="00E43CD1">
        <w:rPr>
          <w:sz w:val="22"/>
          <w:szCs w:val="22"/>
        </w:rPr>
        <w:t>201</w:t>
      </w:r>
      <w:r w:rsidR="001102F4" w:rsidRPr="00E43CD1">
        <w:rPr>
          <w:sz w:val="22"/>
          <w:szCs w:val="22"/>
        </w:rPr>
        <w:t>5</w:t>
      </w:r>
      <w:r w:rsidRPr="00E43CD1">
        <w:rPr>
          <w:sz w:val="22"/>
          <w:szCs w:val="22"/>
        </w:rPr>
        <w:t xml:space="preserve"> Program Chair – Ronald Metoyer</w:t>
      </w:r>
    </w:p>
    <w:p w14:paraId="2E209E5E" w14:textId="1232B717" w:rsidR="0090776D" w:rsidRPr="00E43CD1" w:rsidRDefault="0090776D" w:rsidP="0090776D">
      <w:pPr>
        <w:pStyle w:val="NormalWeb"/>
        <w:numPr>
          <w:ilvl w:val="0"/>
          <w:numId w:val="19"/>
        </w:numPr>
        <w:spacing w:before="0" w:beforeAutospacing="0" w:after="0" w:afterAutospacing="0"/>
        <w:rPr>
          <w:sz w:val="22"/>
          <w:szCs w:val="22"/>
        </w:rPr>
      </w:pPr>
      <w:r w:rsidRPr="00E43CD1">
        <w:rPr>
          <w:sz w:val="22"/>
          <w:szCs w:val="22"/>
        </w:rPr>
        <w:t>Elected Member: David Patterson</w:t>
      </w:r>
    </w:p>
    <w:p w14:paraId="760B92B9" w14:textId="77777777" w:rsidR="00E542D8" w:rsidRPr="00E43CD1" w:rsidRDefault="00E542D8" w:rsidP="00E542D8">
      <w:pPr>
        <w:pStyle w:val="NormalWeb"/>
        <w:numPr>
          <w:ilvl w:val="0"/>
          <w:numId w:val="19"/>
        </w:numPr>
        <w:spacing w:before="0" w:beforeAutospacing="0" w:after="0" w:afterAutospacing="0"/>
        <w:rPr>
          <w:sz w:val="22"/>
          <w:szCs w:val="22"/>
        </w:rPr>
      </w:pPr>
      <w:r w:rsidRPr="00E43CD1">
        <w:rPr>
          <w:sz w:val="22"/>
          <w:szCs w:val="22"/>
        </w:rPr>
        <w:t>Permanent Member: Richard Tapia</w:t>
      </w:r>
    </w:p>
    <w:p w14:paraId="3508ACA2" w14:textId="77777777" w:rsidR="00E542D8" w:rsidRPr="00E43CD1" w:rsidRDefault="00E542D8" w:rsidP="00E542D8">
      <w:pPr>
        <w:pStyle w:val="NormalWeb"/>
        <w:numPr>
          <w:ilvl w:val="0"/>
          <w:numId w:val="19"/>
        </w:numPr>
        <w:spacing w:before="0" w:beforeAutospacing="0" w:after="0" w:afterAutospacing="0"/>
        <w:rPr>
          <w:sz w:val="22"/>
          <w:szCs w:val="22"/>
        </w:rPr>
      </w:pPr>
      <w:r w:rsidRPr="00E43CD1">
        <w:rPr>
          <w:sz w:val="22"/>
          <w:szCs w:val="22"/>
        </w:rPr>
        <w:t xml:space="preserve">Permanent Member: Founder: Cynthia </w:t>
      </w:r>
      <w:proofErr w:type="spellStart"/>
      <w:r w:rsidRPr="00E43CD1">
        <w:rPr>
          <w:sz w:val="22"/>
          <w:szCs w:val="22"/>
        </w:rPr>
        <w:t>Lanius</w:t>
      </w:r>
      <w:proofErr w:type="spellEnd"/>
    </w:p>
    <w:p w14:paraId="28D38C35" w14:textId="77777777" w:rsidR="00E542D8" w:rsidRPr="00E43CD1" w:rsidRDefault="00E542D8" w:rsidP="00E542D8">
      <w:pPr>
        <w:pStyle w:val="NormalWeb"/>
        <w:numPr>
          <w:ilvl w:val="0"/>
          <w:numId w:val="19"/>
        </w:numPr>
        <w:spacing w:before="0" w:beforeAutospacing="0" w:after="0" w:afterAutospacing="0"/>
        <w:rPr>
          <w:sz w:val="22"/>
          <w:szCs w:val="22"/>
        </w:rPr>
      </w:pPr>
      <w:r w:rsidRPr="00E43CD1">
        <w:rPr>
          <w:sz w:val="22"/>
          <w:szCs w:val="22"/>
        </w:rPr>
        <w:t>Permanent Member: Founder: Valerie Taylor</w:t>
      </w:r>
    </w:p>
    <w:p w14:paraId="56B6A06C" w14:textId="77777777" w:rsidR="00E542D8" w:rsidRPr="00E43CD1" w:rsidRDefault="00E542D8" w:rsidP="00E542D8">
      <w:pPr>
        <w:pStyle w:val="NormalWeb"/>
        <w:numPr>
          <w:ilvl w:val="0"/>
          <w:numId w:val="19"/>
        </w:numPr>
        <w:spacing w:before="0" w:beforeAutospacing="0" w:after="0" w:afterAutospacing="0"/>
        <w:rPr>
          <w:sz w:val="22"/>
          <w:szCs w:val="22"/>
        </w:rPr>
      </w:pPr>
      <w:r w:rsidRPr="00E43CD1">
        <w:rPr>
          <w:sz w:val="22"/>
          <w:szCs w:val="22"/>
        </w:rPr>
        <w:t>Permanent Member: Founder: Bryant York</w:t>
      </w:r>
    </w:p>
    <w:p w14:paraId="373540E7" w14:textId="77777777" w:rsidR="00E542D8" w:rsidRPr="00E43CD1" w:rsidRDefault="00E542D8" w:rsidP="0013291D">
      <w:pPr>
        <w:pStyle w:val="NormalWeb"/>
        <w:spacing w:before="0" w:beforeAutospacing="0" w:after="0" w:afterAutospacing="0"/>
        <w:rPr>
          <w:sz w:val="22"/>
          <w:szCs w:val="22"/>
        </w:rPr>
      </w:pPr>
      <w:r w:rsidRPr="00E43CD1">
        <w:rPr>
          <w:sz w:val="22"/>
          <w:szCs w:val="22"/>
        </w:rPr>
        <w:tab/>
      </w:r>
      <w:r w:rsidRPr="00E43CD1">
        <w:rPr>
          <w:sz w:val="22"/>
          <w:szCs w:val="22"/>
        </w:rPr>
        <w:tab/>
      </w:r>
    </w:p>
    <w:p w14:paraId="1107A674" w14:textId="77777777" w:rsidR="00991D62" w:rsidRPr="00E43CD1" w:rsidRDefault="00991D62" w:rsidP="006C69DA">
      <w:pPr>
        <w:pStyle w:val="NormalWeb"/>
        <w:spacing w:before="0" w:beforeAutospacing="0" w:after="0" w:afterAutospacing="0"/>
        <w:ind w:left="486"/>
        <w:rPr>
          <w:sz w:val="22"/>
          <w:szCs w:val="22"/>
        </w:rPr>
      </w:pPr>
    </w:p>
    <w:p w14:paraId="6D9EDA61" w14:textId="77777777" w:rsidR="001F75D8" w:rsidRPr="00E43CD1" w:rsidRDefault="004F4F3A" w:rsidP="001F75D8">
      <w:pPr>
        <w:pStyle w:val="NormalWeb"/>
        <w:numPr>
          <w:ilvl w:val="0"/>
          <w:numId w:val="16"/>
        </w:numPr>
        <w:spacing w:before="0" w:beforeAutospacing="0" w:after="0" w:afterAutospacing="0"/>
        <w:ind w:left="486" w:hanging="459"/>
        <w:rPr>
          <w:sz w:val="22"/>
          <w:szCs w:val="22"/>
        </w:rPr>
      </w:pPr>
      <w:r w:rsidRPr="00E43CD1">
        <w:rPr>
          <w:sz w:val="22"/>
          <w:szCs w:val="22"/>
        </w:rPr>
        <w:t xml:space="preserve">Academic Workshop for Underrepresented </w:t>
      </w:r>
      <w:r w:rsidR="00520EE6" w:rsidRPr="00E43CD1">
        <w:rPr>
          <w:sz w:val="22"/>
          <w:szCs w:val="22"/>
        </w:rPr>
        <w:t xml:space="preserve">(Ethnic Minorities and People with Disabilities) </w:t>
      </w:r>
      <w:r w:rsidRPr="00E43CD1">
        <w:rPr>
          <w:sz w:val="22"/>
          <w:szCs w:val="22"/>
        </w:rPr>
        <w:t>Assistant &amp; Associate Professors, and Senior Doctoral Students</w:t>
      </w:r>
      <w:r w:rsidRPr="00E43CD1">
        <w:rPr>
          <w:sz w:val="22"/>
          <w:szCs w:val="22"/>
        </w:rPr>
        <w:br/>
      </w:r>
      <w:r w:rsidRPr="00E43CD1">
        <w:rPr>
          <w:i/>
          <w:sz w:val="22"/>
          <w:szCs w:val="22"/>
        </w:rPr>
        <w:t>Valerie Taylor, Bryant York</w:t>
      </w:r>
    </w:p>
    <w:p w14:paraId="068D6D7E" w14:textId="77777777" w:rsidR="001F75D8" w:rsidRPr="00E43CD1" w:rsidRDefault="001F75D8" w:rsidP="001F75D8">
      <w:pPr>
        <w:pStyle w:val="NormalWeb"/>
        <w:spacing w:before="0" w:beforeAutospacing="0" w:after="0" w:afterAutospacing="0"/>
        <w:ind w:left="486"/>
        <w:rPr>
          <w:sz w:val="22"/>
          <w:szCs w:val="22"/>
        </w:rPr>
      </w:pPr>
    </w:p>
    <w:p w14:paraId="6BE65875" w14:textId="022CAA49" w:rsidR="001F75D8" w:rsidRPr="00E43CD1" w:rsidRDefault="001F75D8" w:rsidP="001F75D8">
      <w:pPr>
        <w:pStyle w:val="NormalWeb"/>
        <w:spacing w:before="0" w:beforeAutospacing="0" w:after="0" w:afterAutospacing="0"/>
        <w:ind w:left="486"/>
        <w:rPr>
          <w:sz w:val="22"/>
          <w:szCs w:val="22"/>
        </w:rPr>
      </w:pPr>
      <w:r w:rsidRPr="00E43CD1">
        <w:rPr>
          <w:sz w:val="22"/>
          <w:szCs w:val="22"/>
        </w:rPr>
        <w:t xml:space="preserve">The Academic Careers workshops are co-organized with CMD-IT, CAHSI, and </w:t>
      </w:r>
      <w:proofErr w:type="spellStart"/>
      <w:r w:rsidRPr="00E43CD1">
        <w:rPr>
          <w:sz w:val="22"/>
          <w:szCs w:val="22"/>
        </w:rPr>
        <w:t>AccessComputing</w:t>
      </w:r>
      <w:proofErr w:type="spellEnd"/>
      <w:r w:rsidRPr="00E43CD1">
        <w:rPr>
          <w:sz w:val="22"/>
          <w:szCs w:val="22"/>
        </w:rPr>
        <w:t xml:space="preserve">.  Currently, the workshops are funded by a three year grant from NSF, which was </w:t>
      </w:r>
      <w:proofErr w:type="spellStart"/>
      <w:r w:rsidRPr="00E43CD1">
        <w:rPr>
          <w:sz w:val="22"/>
          <w:szCs w:val="22"/>
        </w:rPr>
        <w:t>funded</w:t>
      </w:r>
      <w:proofErr w:type="spellEnd"/>
      <w:r w:rsidRPr="00E43CD1">
        <w:rPr>
          <w:sz w:val="22"/>
          <w:szCs w:val="22"/>
        </w:rPr>
        <w:t xml:space="preserve"> in 2013.  This year, the workshop was held at the Allen Center at Northwestern University on March 27-30, 2014.  The workshop agenda was expanded to include a session on interviewing.  A main feature of the workshop continues to be the proposal writing session, with mock review panels.  The workshop continues to be well received by the participants.</w:t>
      </w:r>
    </w:p>
    <w:p w14:paraId="480EEB6B" w14:textId="77777777" w:rsidR="00EB674C" w:rsidRPr="00E43CD1" w:rsidRDefault="00EB674C" w:rsidP="00236DCC">
      <w:pPr>
        <w:pStyle w:val="NormalWeb"/>
        <w:spacing w:before="0" w:beforeAutospacing="0" w:after="0" w:afterAutospacing="0"/>
        <w:rPr>
          <w:sz w:val="22"/>
          <w:szCs w:val="22"/>
        </w:rPr>
      </w:pPr>
    </w:p>
    <w:p w14:paraId="45ED03B3" w14:textId="77777777" w:rsidR="00124E8B" w:rsidRPr="00E43CD1" w:rsidRDefault="004F4F3A" w:rsidP="004F4F3A">
      <w:pPr>
        <w:pStyle w:val="NormalWeb"/>
        <w:numPr>
          <w:ilvl w:val="0"/>
          <w:numId w:val="16"/>
        </w:numPr>
        <w:spacing w:before="0" w:beforeAutospacing="0" w:after="0" w:afterAutospacing="0"/>
        <w:ind w:left="486" w:hanging="459"/>
        <w:rPr>
          <w:sz w:val="22"/>
          <w:szCs w:val="22"/>
        </w:rPr>
      </w:pPr>
      <w:r w:rsidRPr="00E43CD1">
        <w:rPr>
          <w:sz w:val="22"/>
          <w:szCs w:val="22"/>
        </w:rPr>
        <w:t>IEEE-CS Distinguished Visitor Program Liaison</w:t>
      </w:r>
      <w:r w:rsidRPr="00E43CD1">
        <w:rPr>
          <w:sz w:val="22"/>
          <w:szCs w:val="22"/>
        </w:rPr>
        <w:br/>
      </w:r>
      <w:proofErr w:type="spellStart"/>
      <w:r w:rsidR="00B27401" w:rsidRPr="00E43CD1">
        <w:rPr>
          <w:i/>
          <w:sz w:val="22"/>
          <w:szCs w:val="22"/>
        </w:rPr>
        <w:t>Dilma</w:t>
      </w:r>
      <w:proofErr w:type="spellEnd"/>
      <w:r w:rsidR="00B27401" w:rsidRPr="00E43CD1">
        <w:rPr>
          <w:i/>
          <w:sz w:val="22"/>
          <w:szCs w:val="22"/>
        </w:rPr>
        <w:t xml:space="preserve"> da Silva</w:t>
      </w:r>
    </w:p>
    <w:p w14:paraId="30B3CB96" w14:textId="6404DBC2" w:rsidR="004F4F3A" w:rsidRPr="00E43CD1" w:rsidRDefault="00124E8B" w:rsidP="00124E8B">
      <w:pPr>
        <w:pStyle w:val="NormalWeb"/>
        <w:spacing w:before="0" w:beforeAutospacing="0" w:after="0" w:afterAutospacing="0"/>
        <w:ind w:left="486"/>
        <w:rPr>
          <w:sz w:val="22"/>
          <w:szCs w:val="22"/>
        </w:rPr>
      </w:pPr>
      <w:r w:rsidRPr="00E43CD1">
        <w:rPr>
          <w:sz w:val="22"/>
          <w:szCs w:val="22"/>
        </w:rPr>
        <w:t>CDC nominates a diverse set of potential speakers to the IEEE-CS Distinguished Visitor Program.</w:t>
      </w:r>
      <w:r w:rsidR="00B116EB" w:rsidRPr="00E43CD1">
        <w:rPr>
          <w:sz w:val="22"/>
          <w:szCs w:val="22"/>
        </w:rPr>
        <w:t xml:space="preserve">  </w:t>
      </w:r>
      <w:r w:rsidRPr="00E43CD1">
        <w:rPr>
          <w:sz w:val="22"/>
          <w:szCs w:val="22"/>
        </w:rPr>
        <w:t xml:space="preserve"> This year</w:t>
      </w:r>
      <w:r w:rsidR="00D6079B" w:rsidRPr="00E43CD1">
        <w:rPr>
          <w:sz w:val="22"/>
          <w:szCs w:val="22"/>
        </w:rPr>
        <w:t>,</w:t>
      </w:r>
      <w:r w:rsidRPr="00E43CD1">
        <w:rPr>
          <w:sz w:val="22"/>
          <w:szCs w:val="22"/>
        </w:rPr>
        <w:t xml:space="preserve"> </w:t>
      </w:r>
      <w:r w:rsidR="00B116EB" w:rsidRPr="00E43CD1">
        <w:rPr>
          <w:sz w:val="22"/>
          <w:szCs w:val="22"/>
        </w:rPr>
        <w:t xml:space="preserve">the program is working on a new slate of </w:t>
      </w:r>
      <w:r w:rsidR="00897606" w:rsidRPr="00E43CD1">
        <w:rPr>
          <w:sz w:val="22"/>
          <w:szCs w:val="22"/>
        </w:rPr>
        <w:t>nominees</w:t>
      </w:r>
      <w:r w:rsidRPr="00E43CD1">
        <w:rPr>
          <w:sz w:val="22"/>
          <w:szCs w:val="22"/>
        </w:rPr>
        <w:t>.</w:t>
      </w:r>
      <w:r w:rsidR="00FB1EC8" w:rsidRPr="00E43CD1">
        <w:rPr>
          <w:sz w:val="22"/>
          <w:szCs w:val="22"/>
        </w:rPr>
        <w:t xml:space="preserve"> </w:t>
      </w:r>
    </w:p>
    <w:p w14:paraId="7C95FFFF" w14:textId="77777777" w:rsidR="00124E8B" w:rsidRPr="00E43CD1" w:rsidRDefault="00124E8B" w:rsidP="00124E8B">
      <w:pPr>
        <w:pStyle w:val="NormalWeb"/>
        <w:spacing w:before="0" w:beforeAutospacing="0" w:after="0" w:afterAutospacing="0"/>
        <w:ind w:left="486"/>
        <w:rPr>
          <w:sz w:val="22"/>
          <w:szCs w:val="22"/>
        </w:rPr>
      </w:pPr>
    </w:p>
    <w:p w14:paraId="218AD6EB" w14:textId="76BBD904" w:rsidR="00124E8B" w:rsidRPr="00E43CD1" w:rsidRDefault="004F4F3A" w:rsidP="004F4F3A">
      <w:pPr>
        <w:pStyle w:val="NormalWeb"/>
        <w:numPr>
          <w:ilvl w:val="0"/>
          <w:numId w:val="16"/>
        </w:numPr>
        <w:spacing w:before="0" w:beforeAutospacing="0" w:after="0" w:afterAutospacing="0"/>
        <w:ind w:left="486" w:hanging="459"/>
        <w:rPr>
          <w:sz w:val="22"/>
          <w:szCs w:val="22"/>
        </w:rPr>
      </w:pPr>
      <w:r w:rsidRPr="00E43CD1">
        <w:rPr>
          <w:sz w:val="22"/>
          <w:szCs w:val="22"/>
        </w:rPr>
        <w:t>Sending Students to Conferences</w:t>
      </w:r>
      <w:r w:rsidRPr="00E43CD1">
        <w:rPr>
          <w:sz w:val="22"/>
          <w:szCs w:val="22"/>
        </w:rPr>
        <w:br/>
      </w:r>
      <w:r w:rsidR="008A6892" w:rsidRPr="00E43CD1">
        <w:rPr>
          <w:i/>
          <w:sz w:val="22"/>
          <w:szCs w:val="22"/>
        </w:rPr>
        <w:t xml:space="preserve">Quincy Brown </w:t>
      </w:r>
    </w:p>
    <w:p w14:paraId="6663C3D2" w14:textId="4399DCE5" w:rsidR="004F4F3A" w:rsidRPr="00E43CD1" w:rsidRDefault="00124E8B" w:rsidP="00124E8B">
      <w:pPr>
        <w:pStyle w:val="NormalWeb"/>
        <w:spacing w:before="0" w:beforeAutospacing="0" w:after="0" w:afterAutospacing="0"/>
        <w:ind w:left="486"/>
        <w:rPr>
          <w:sz w:val="22"/>
          <w:szCs w:val="22"/>
        </w:rPr>
      </w:pPr>
      <w:r w:rsidRPr="00E43CD1">
        <w:rPr>
          <w:sz w:val="22"/>
          <w:szCs w:val="22"/>
        </w:rPr>
        <w:t xml:space="preserve">CDC sponsors students (in our programs) to present their work at research conferences.  </w:t>
      </w:r>
      <w:r w:rsidR="001102F4" w:rsidRPr="00E43CD1">
        <w:rPr>
          <w:sz w:val="22"/>
          <w:szCs w:val="22"/>
        </w:rPr>
        <w:t xml:space="preserve">Up to </w:t>
      </w:r>
      <w:r w:rsidRPr="00E43CD1">
        <w:rPr>
          <w:sz w:val="22"/>
          <w:szCs w:val="22"/>
        </w:rPr>
        <w:t>5 students are supported each year.</w:t>
      </w:r>
      <w:r w:rsidR="001F75D8" w:rsidRPr="00E43CD1">
        <w:rPr>
          <w:sz w:val="22"/>
          <w:szCs w:val="22"/>
        </w:rPr>
        <w:t xml:space="preserve"> For the current year, one student was funded to </w:t>
      </w:r>
      <w:r w:rsidR="005966EA" w:rsidRPr="00E43CD1">
        <w:rPr>
          <w:sz w:val="22"/>
          <w:szCs w:val="22"/>
        </w:rPr>
        <w:t xml:space="preserve">attend </w:t>
      </w:r>
      <w:r w:rsidR="00A73ED2">
        <w:rPr>
          <w:sz w:val="22"/>
          <w:szCs w:val="22"/>
        </w:rPr>
        <w:t>the International Conference on Software Engineering, in Hyderabad, India, May 31 - June 7, 2014</w:t>
      </w:r>
      <w:r w:rsidR="001F75D8" w:rsidRPr="00E43CD1">
        <w:rPr>
          <w:sz w:val="22"/>
          <w:szCs w:val="22"/>
        </w:rPr>
        <w:t xml:space="preserve">.  </w:t>
      </w:r>
      <w:r w:rsidR="004F4F3A" w:rsidRPr="00E43CD1">
        <w:rPr>
          <w:sz w:val="22"/>
          <w:szCs w:val="22"/>
        </w:rPr>
        <w:br/>
      </w:r>
    </w:p>
    <w:p w14:paraId="11C267AA" w14:textId="77777777" w:rsidR="00E64CF1" w:rsidRPr="00E43CD1" w:rsidRDefault="005B34A8" w:rsidP="00E64CF1">
      <w:pPr>
        <w:pStyle w:val="NormalWeb"/>
        <w:numPr>
          <w:ilvl w:val="0"/>
          <w:numId w:val="16"/>
        </w:numPr>
        <w:spacing w:before="0" w:beforeAutospacing="0" w:after="0" w:afterAutospacing="0"/>
        <w:ind w:left="486" w:hanging="459"/>
        <w:rPr>
          <w:sz w:val="22"/>
          <w:szCs w:val="22"/>
        </w:rPr>
      </w:pPr>
      <w:r w:rsidRPr="00E43CD1">
        <w:rPr>
          <w:sz w:val="22"/>
          <w:szCs w:val="22"/>
        </w:rPr>
        <w:t>CDC Research Initiatives/Special Projects</w:t>
      </w:r>
    </w:p>
    <w:p w14:paraId="3A1F3173" w14:textId="0F4B0721" w:rsidR="00AF360E" w:rsidRDefault="005B34A8" w:rsidP="00AF360E">
      <w:pPr>
        <w:pStyle w:val="NormalWeb"/>
        <w:numPr>
          <w:ilvl w:val="1"/>
          <w:numId w:val="16"/>
        </w:numPr>
        <w:spacing w:before="0" w:beforeAutospacing="0" w:after="0" w:afterAutospacing="0"/>
        <w:rPr>
          <w:sz w:val="22"/>
          <w:szCs w:val="22"/>
        </w:rPr>
      </w:pPr>
      <w:r w:rsidRPr="00E43CD1">
        <w:rPr>
          <w:sz w:val="22"/>
          <w:szCs w:val="22"/>
        </w:rPr>
        <w:t>Di-</w:t>
      </w:r>
      <w:proofErr w:type="spellStart"/>
      <w:r w:rsidRPr="00E43CD1">
        <w:rPr>
          <w:sz w:val="22"/>
          <w:szCs w:val="22"/>
        </w:rPr>
        <w:t>PaSS</w:t>
      </w:r>
      <w:proofErr w:type="spellEnd"/>
      <w:r w:rsidR="00E64CF1" w:rsidRPr="00E43CD1">
        <w:rPr>
          <w:sz w:val="22"/>
          <w:szCs w:val="22"/>
        </w:rPr>
        <w:t xml:space="preserve"> (https://www.di-pass.com/).  Project goal: To </w:t>
      </w:r>
      <w:r w:rsidRPr="00E43CD1">
        <w:rPr>
          <w:sz w:val="22"/>
          <w:szCs w:val="22"/>
        </w:rPr>
        <w:t xml:space="preserve">increases diversity in privacy and security research.  </w:t>
      </w:r>
      <w:r w:rsidR="00E64CF1" w:rsidRPr="00E43CD1">
        <w:rPr>
          <w:sz w:val="22"/>
          <w:szCs w:val="22"/>
        </w:rPr>
        <w:t>Project</w:t>
      </w:r>
      <w:r w:rsidRPr="00E43CD1">
        <w:rPr>
          <w:sz w:val="22"/>
          <w:szCs w:val="22"/>
        </w:rPr>
        <w:t xml:space="preserve"> leads are </w:t>
      </w:r>
      <w:r w:rsidR="00AF360E">
        <w:rPr>
          <w:sz w:val="22"/>
          <w:szCs w:val="22"/>
        </w:rPr>
        <w:t xml:space="preserve">Drs. </w:t>
      </w:r>
      <w:r w:rsidRPr="00E43CD1">
        <w:rPr>
          <w:sz w:val="22"/>
          <w:szCs w:val="22"/>
        </w:rPr>
        <w:t xml:space="preserve">Tyrone </w:t>
      </w:r>
      <w:proofErr w:type="spellStart"/>
      <w:r w:rsidRPr="00E43CD1">
        <w:rPr>
          <w:sz w:val="22"/>
          <w:szCs w:val="22"/>
        </w:rPr>
        <w:t>Grandison</w:t>
      </w:r>
      <w:proofErr w:type="spellEnd"/>
      <w:r w:rsidRPr="00E43CD1">
        <w:rPr>
          <w:sz w:val="22"/>
          <w:szCs w:val="22"/>
        </w:rPr>
        <w:t xml:space="preserve"> and Raquel Hill</w:t>
      </w:r>
    </w:p>
    <w:p w14:paraId="47DD0BDB" w14:textId="0FCC42A9" w:rsidR="00E64CF1" w:rsidRPr="00AF360E" w:rsidRDefault="00E64CF1" w:rsidP="00AF360E">
      <w:pPr>
        <w:pStyle w:val="NormalWeb"/>
        <w:numPr>
          <w:ilvl w:val="1"/>
          <w:numId w:val="16"/>
        </w:numPr>
        <w:spacing w:before="0" w:beforeAutospacing="0" w:after="0" w:afterAutospacing="0"/>
        <w:ind w:left="2160" w:hanging="1080"/>
        <w:rPr>
          <w:sz w:val="22"/>
          <w:szCs w:val="22"/>
        </w:rPr>
      </w:pPr>
      <w:r w:rsidRPr="00AF360E">
        <w:rPr>
          <w:sz w:val="22"/>
          <w:szCs w:val="22"/>
        </w:rPr>
        <w:t>Data Buddies Visualization.  Project goal: To develop visualization techniques for data collected on behalf of CERP (Center for Evaluating the Researc</w:t>
      </w:r>
      <w:r w:rsidR="00AF360E">
        <w:rPr>
          <w:sz w:val="22"/>
          <w:szCs w:val="22"/>
        </w:rPr>
        <w:t xml:space="preserve">h Pipeline).  Project lead is Dr. Ron Metoyer.  </w:t>
      </w:r>
      <w:r w:rsidR="00AF360E" w:rsidRPr="00AF360E">
        <w:rPr>
          <w:sz w:val="22"/>
          <w:szCs w:val="22"/>
        </w:rPr>
        <w:t xml:space="preserve">In 2013, </w:t>
      </w:r>
      <w:r w:rsidR="00AF360E">
        <w:rPr>
          <w:sz w:val="22"/>
          <w:szCs w:val="22"/>
        </w:rPr>
        <w:t xml:space="preserve">Ron </w:t>
      </w:r>
      <w:r w:rsidR="00AF360E" w:rsidRPr="00AF360E">
        <w:rPr>
          <w:sz w:val="22"/>
          <w:szCs w:val="22"/>
        </w:rPr>
        <w:t xml:space="preserve">worked closely with </w:t>
      </w:r>
      <w:r w:rsidR="00AF360E">
        <w:rPr>
          <w:sz w:val="22"/>
          <w:szCs w:val="22"/>
        </w:rPr>
        <w:t xml:space="preserve">Dr. </w:t>
      </w:r>
      <w:r w:rsidR="00AF360E" w:rsidRPr="00AF360E">
        <w:rPr>
          <w:sz w:val="22"/>
          <w:szCs w:val="22"/>
        </w:rPr>
        <w:t xml:space="preserve">Jane Stout of CERP to develop a prototype interactive visualization for the </w:t>
      </w:r>
      <w:proofErr w:type="spellStart"/>
      <w:r w:rsidR="00AF360E" w:rsidRPr="00AF360E">
        <w:rPr>
          <w:sz w:val="22"/>
          <w:szCs w:val="22"/>
        </w:rPr>
        <w:t>Databuddies</w:t>
      </w:r>
      <w:proofErr w:type="spellEnd"/>
      <w:r w:rsidR="00AF360E" w:rsidRPr="00AF360E">
        <w:rPr>
          <w:sz w:val="22"/>
          <w:szCs w:val="22"/>
        </w:rPr>
        <w:t xml:space="preserve"> survey data.   The resulting proof of concept was well received and </w:t>
      </w:r>
      <w:r w:rsidR="00AF360E" w:rsidRPr="00AF360E">
        <w:rPr>
          <w:sz w:val="22"/>
          <w:szCs w:val="22"/>
        </w:rPr>
        <w:lastRenderedPageBreak/>
        <w:t xml:space="preserve">CERP asked for a proposal for further development of a fully functional interactive web site for the </w:t>
      </w:r>
      <w:proofErr w:type="spellStart"/>
      <w:r w:rsidR="00AF360E" w:rsidRPr="00AF360E">
        <w:rPr>
          <w:sz w:val="22"/>
          <w:szCs w:val="22"/>
        </w:rPr>
        <w:t>Databuddies</w:t>
      </w:r>
      <w:proofErr w:type="spellEnd"/>
      <w:r w:rsidR="00AF360E" w:rsidRPr="00AF360E">
        <w:rPr>
          <w:sz w:val="22"/>
          <w:szCs w:val="22"/>
        </w:rPr>
        <w:t xml:space="preserve"> project.   </w:t>
      </w:r>
      <w:r w:rsidR="007B572E">
        <w:rPr>
          <w:sz w:val="22"/>
          <w:szCs w:val="22"/>
        </w:rPr>
        <w:t>Ron</w:t>
      </w:r>
      <w:r w:rsidR="00AF360E" w:rsidRPr="00AF360E">
        <w:rPr>
          <w:sz w:val="22"/>
          <w:szCs w:val="22"/>
        </w:rPr>
        <w:t xml:space="preserve"> has formed a team, including a DREU student</w:t>
      </w:r>
      <w:r w:rsidR="007B572E">
        <w:rPr>
          <w:sz w:val="22"/>
          <w:szCs w:val="22"/>
        </w:rPr>
        <w:t xml:space="preserve"> (from Morehouse College) and a graduate student</w:t>
      </w:r>
      <w:r w:rsidR="00AF360E" w:rsidRPr="00AF360E">
        <w:rPr>
          <w:sz w:val="22"/>
          <w:szCs w:val="22"/>
        </w:rPr>
        <w:t xml:space="preserve">, </w:t>
      </w:r>
      <w:r w:rsidR="007B572E">
        <w:rPr>
          <w:sz w:val="22"/>
          <w:szCs w:val="22"/>
        </w:rPr>
        <w:t xml:space="preserve">which </w:t>
      </w:r>
      <w:r w:rsidR="00AF360E" w:rsidRPr="00AF360E">
        <w:rPr>
          <w:sz w:val="22"/>
          <w:szCs w:val="22"/>
        </w:rPr>
        <w:t xml:space="preserve">will be carrying out the design and development this summer with the goal of delivering the fully functional site by September, 2014.  </w:t>
      </w:r>
    </w:p>
    <w:p w14:paraId="17A83CE5" w14:textId="15A99992" w:rsidR="00124E8B" w:rsidRPr="00E43CD1" w:rsidRDefault="00E64CF1" w:rsidP="00E64CF1">
      <w:pPr>
        <w:pStyle w:val="NormalWeb"/>
        <w:numPr>
          <w:ilvl w:val="1"/>
          <w:numId w:val="16"/>
        </w:numPr>
        <w:spacing w:before="0" w:beforeAutospacing="0" w:after="0" w:afterAutospacing="0"/>
        <w:rPr>
          <w:rStyle w:val="Hyperlink"/>
          <w:color w:val="auto"/>
          <w:sz w:val="22"/>
          <w:szCs w:val="22"/>
        </w:rPr>
      </w:pPr>
      <w:r w:rsidRPr="00E43CD1">
        <w:rPr>
          <w:sz w:val="22"/>
          <w:szCs w:val="22"/>
        </w:rPr>
        <w:t xml:space="preserve">Women of Color Initiative.  Project goal: </w:t>
      </w:r>
      <w:r w:rsidR="0015699E" w:rsidRPr="00E43CD1">
        <w:rPr>
          <w:sz w:val="22"/>
          <w:szCs w:val="22"/>
        </w:rPr>
        <w:t xml:space="preserve">The </w:t>
      </w:r>
      <w:r w:rsidR="0015699E" w:rsidRPr="00E43CD1">
        <w:rPr>
          <w:i/>
          <w:sz w:val="22"/>
          <w:szCs w:val="22"/>
        </w:rPr>
        <w:t>Celebration of Women of Color</w:t>
      </w:r>
      <w:r w:rsidR="0015699E" w:rsidRPr="00E43CD1">
        <w:rPr>
          <w:sz w:val="22"/>
          <w:szCs w:val="22"/>
        </w:rPr>
        <w:t xml:space="preserve"> initiative </w:t>
      </w:r>
      <w:r w:rsidR="00C8453D" w:rsidRPr="00E43CD1">
        <w:rPr>
          <w:sz w:val="22"/>
          <w:szCs w:val="22"/>
        </w:rPr>
        <w:t>was started in 2007</w:t>
      </w:r>
      <w:r w:rsidRPr="00E43CD1">
        <w:rPr>
          <w:sz w:val="22"/>
          <w:szCs w:val="22"/>
        </w:rPr>
        <w:t xml:space="preserve"> to develop a </w:t>
      </w:r>
      <w:r w:rsidRPr="00E43CD1">
        <w:rPr>
          <w:sz w:val="22"/>
          <w:szCs w:val="22"/>
          <w:shd w:val="clear" w:color="auto" w:fill="FFFFFF"/>
        </w:rPr>
        <w:t>comprehensive collection of Women of Color who have earned their PhDs in the computing sciences.  The compilation, now in its second edition, serves to recognize the contributions of Women of Color in the field, and has also helped to connect the larger technical community to women with specialized technical skill for networking, professional collaborations, and mentorship.</w:t>
      </w:r>
      <w:r w:rsidRPr="00E43CD1">
        <w:rPr>
          <w:rStyle w:val="apple-converted-space"/>
          <w:sz w:val="22"/>
          <w:szCs w:val="22"/>
          <w:shd w:val="clear" w:color="auto" w:fill="FFFFFF"/>
        </w:rPr>
        <w:t> </w:t>
      </w:r>
      <w:r w:rsidR="00C8453D" w:rsidRPr="00E43CD1">
        <w:rPr>
          <w:sz w:val="22"/>
          <w:szCs w:val="22"/>
        </w:rPr>
        <w:t xml:space="preserve"> </w:t>
      </w:r>
      <w:r w:rsidRPr="00E43CD1">
        <w:rPr>
          <w:sz w:val="22"/>
          <w:szCs w:val="22"/>
        </w:rPr>
        <w:t>In fall of 2013</w:t>
      </w:r>
      <w:r w:rsidR="007F5C29" w:rsidRPr="00E43CD1">
        <w:rPr>
          <w:sz w:val="22"/>
          <w:szCs w:val="22"/>
        </w:rPr>
        <w:t xml:space="preserve">, </w:t>
      </w:r>
      <w:r w:rsidR="005C1FEB" w:rsidRPr="00E43CD1">
        <w:rPr>
          <w:sz w:val="22"/>
          <w:szCs w:val="22"/>
        </w:rPr>
        <w:t xml:space="preserve">we presented the inaugural edition of the </w:t>
      </w:r>
      <w:r w:rsidR="00B27401" w:rsidRPr="00E43CD1">
        <w:rPr>
          <w:i/>
          <w:sz w:val="22"/>
          <w:szCs w:val="22"/>
        </w:rPr>
        <w:t>Celebration</w:t>
      </w:r>
      <w:r w:rsidR="008C3ADC" w:rsidRPr="00E43CD1">
        <w:rPr>
          <w:i/>
          <w:sz w:val="22"/>
          <w:szCs w:val="22"/>
        </w:rPr>
        <w:t xml:space="preserve"> of </w:t>
      </w:r>
      <w:r w:rsidR="005C1FEB" w:rsidRPr="00E43CD1">
        <w:rPr>
          <w:i/>
          <w:sz w:val="22"/>
          <w:szCs w:val="22"/>
        </w:rPr>
        <w:t xml:space="preserve">Latinas </w:t>
      </w:r>
      <w:r w:rsidR="008C3ADC" w:rsidRPr="00E43CD1">
        <w:rPr>
          <w:i/>
          <w:sz w:val="22"/>
          <w:szCs w:val="22"/>
        </w:rPr>
        <w:t>in Color in Computing</w:t>
      </w:r>
      <w:r w:rsidR="005C1FEB" w:rsidRPr="00E43CD1">
        <w:rPr>
          <w:sz w:val="22"/>
          <w:szCs w:val="22"/>
        </w:rPr>
        <w:t xml:space="preserve">, which </w:t>
      </w:r>
      <w:r w:rsidRPr="00E43CD1">
        <w:rPr>
          <w:sz w:val="22"/>
          <w:szCs w:val="22"/>
        </w:rPr>
        <w:t xml:space="preserve">was </w:t>
      </w:r>
      <w:r w:rsidR="005C1FEB" w:rsidRPr="00E43CD1">
        <w:rPr>
          <w:sz w:val="22"/>
          <w:szCs w:val="22"/>
        </w:rPr>
        <w:t xml:space="preserve">distributed at the Grace Hopper Conference in Minnesota (October 2013).  Both editions can be </w:t>
      </w:r>
      <w:r w:rsidR="008C3ADC" w:rsidRPr="00E43CD1">
        <w:rPr>
          <w:sz w:val="22"/>
          <w:szCs w:val="22"/>
        </w:rPr>
        <w:t>downloaded</w:t>
      </w:r>
      <w:r w:rsidR="005C1FEB" w:rsidRPr="00E43CD1">
        <w:rPr>
          <w:sz w:val="22"/>
          <w:szCs w:val="22"/>
        </w:rPr>
        <w:t xml:space="preserve"> here, </w:t>
      </w:r>
      <w:hyperlink r:id="rId9" w:history="1">
        <w:r w:rsidR="00124E8B" w:rsidRPr="00E43CD1">
          <w:rPr>
            <w:rStyle w:val="Hyperlink"/>
            <w:color w:val="auto"/>
            <w:sz w:val="22"/>
            <w:szCs w:val="22"/>
          </w:rPr>
          <w:t>http://www.cdc-computing.org/programs/current-programs/womenofcolor/</w:t>
        </w:r>
      </w:hyperlink>
      <w:r w:rsidRPr="00E43CD1">
        <w:rPr>
          <w:rStyle w:val="Hyperlink"/>
          <w:color w:val="auto"/>
          <w:sz w:val="22"/>
          <w:szCs w:val="22"/>
          <w:u w:val="none"/>
        </w:rPr>
        <w:t>.</w:t>
      </w:r>
      <w:r w:rsidR="005C1FEB" w:rsidRPr="00E43CD1">
        <w:rPr>
          <w:rStyle w:val="Hyperlink"/>
          <w:color w:val="auto"/>
          <w:sz w:val="22"/>
          <w:szCs w:val="22"/>
          <w:u w:val="none"/>
        </w:rPr>
        <w:t xml:space="preserve"> </w:t>
      </w:r>
      <w:r w:rsidRPr="00E43CD1">
        <w:rPr>
          <w:rStyle w:val="Hyperlink"/>
          <w:color w:val="auto"/>
          <w:sz w:val="22"/>
          <w:szCs w:val="22"/>
          <w:u w:val="none"/>
        </w:rPr>
        <w:t>(</w:t>
      </w:r>
      <w:r w:rsidR="005C1FEB" w:rsidRPr="00E43CD1">
        <w:rPr>
          <w:rStyle w:val="Hyperlink"/>
          <w:i/>
          <w:color w:val="auto"/>
          <w:sz w:val="22"/>
          <w:szCs w:val="22"/>
          <w:u w:val="none"/>
        </w:rPr>
        <w:t xml:space="preserve">The first edition of the Celebration of Black Women in Computing </w:t>
      </w:r>
      <w:r w:rsidR="007F5C29" w:rsidRPr="00E43CD1">
        <w:rPr>
          <w:rStyle w:val="Hyperlink"/>
          <w:color w:val="auto"/>
          <w:sz w:val="22"/>
          <w:szCs w:val="22"/>
          <w:u w:val="none"/>
        </w:rPr>
        <w:t xml:space="preserve">was </w:t>
      </w:r>
      <w:r w:rsidR="002C6D03" w:rsidRPr="00E43CD1">
        <w:rPr>
          <w:rStyle w:val="Hyperlink"/>
          <w:color w:val="auto"/>
          <w:sz w:val="22"/>
          <w:szCs w:val="22"/>
          <w:u w:val="none"/>
        </w:rPr>
        <w:t>recognized in NSF’s Bits and Bytes</w:t>
      </w:r>
      <w:r w:rsidR="006A07C7" w:rsidRPr="00E43CD1">
        <w:rPr>
          <w:rStyle w:val="Hyperlink"/>
          <w:color w:val="auto"/>
          <w:sz w:val="22"/>
          <w:szCs w:val="22"/>
          <w:u w:val="none"/>
        </w:rPr>
        <w:t>, a publication of the NSF CISE Office</w:t>
      </w:r>
      <w:r w:rsidR="00D25EE0" w:rsidRPr="00E43CD1">
        <w:rPr>
          <w:rStyle w:val="Hyperlink"/>
          <w:color w:val="auto"/>
          <w:sz w:val="22"/>
          <w:szCs w:val="22"/>
          <w:u w:val="none"/>
        </w:rPr>
        <w:t xml:space="preserve"> that makes computer science more accessible to educators and learners</w:t>
      </w:r>
      <w:r w:rsidR="002C6D03" w:rsidRPr="00E43CD1">
        <w:rPr>
          <w:rStyle w:val="Hyperlink"/>
          <w:color w:val="auto"/>
          <w:sz w:val="22"/>
          <w:szCs w:val="22"/>
          <w:u w:val="none"/>
        </w:rPr>
        <w:t>.</w:t>
      </w:r>
      <w:r w:rsidRPr="00E43CD1">
        <w:rPr>
          <w:rStyle w:val="Hyperlink"/>
          <w:color w:val="auto"/>
          <w:sz w:val="22"/>
          <w:szCs w:val="22"/>
          <w:u w:val="none"/>
        </w:rPr>
        <w:t>)</w:t>
      </w:r>
    </w:p>
    <w:p w14:paraId="1BE55725" w14:textId="77777777" w:rsidR="007F5C29" w:rsidRPr="00E43CD1" w:rsidRDefault="007F5C29" w:rsidP="00B27401">
      <w:pPr>
        <w:pStyle w:val="NormalWeb"/>
        <w:spacing w:before="0" w:beforeAutospacing="0" w:after="0" w:afterAutospacing="0"/>
        <w:ind w:left="486"/>
        <w:rPr>
          <w:rStyle w:val="Hyperlink"/>
          <w:color w:val="auto"/>
          <w:sz w:val="22"/>
          <w:szCs w:val="22"/>
        </w:rPr>
      </w:pPr>
    </w:p>
    <w:p w14:paraId="5EAA0D0B" w14:textId="77777777" w:rsidR="005042DF" w:rsidRDefault="005042DF" w:rsidP="005042DF">
      <w:pPr>
        <w:pStyle w:val="NormalWeb"/>
        <w:numPr>
          <w:ilvl w:val="0"/>
          <w:numId w:val="16"/>
        </w:numPr>
        <w:spacing w:before="0" w:beforeAutospacing="0" w:after="0" w:afterAutospacing="0"/>
        <w:ind w:left="486" w:hanging="459"/>
        <w:rPr>
          <w:sz w:val="22"/>
          <w:szCs w:val="22"/>
        </w:rPr>
      </w:pPr>
      <w:r w:rsidRPr="00E43CD1">
        <w:rPr>
          <w:sz w:val="22"/>
          <w:szCs w:val="22"/>
        </w:rPr>
        <w:t xml:space="preserve">The following programs are jointly </w:t>
      </w:r>
      <w:r w:rsidR="00C82317" w:rsidRPr="00E43CD1">
        <w:rPr>
          <w:sz w:val="22"/>
          <w:szCs w:val="22"/>
        </w:rPr>
        <w:t xml:space="preserve">managed </w:t>
      </w:r>
      <w:r w:rsidRPr="00E43CD1">
        <w:rPr>
          <w:sz w:val="22"/>
          <w:szCs w:val="22"/>
        </w:rPr>
        <w:t xml:space="preserve">with CRA-W.  To reduce duplication, we ask that you reference details of these programs on the CRA-W Board report. The list below contains the CDC members that co-chair these programs.  We have discussed preparing a joint report in the future. </w:t>
      </w:r>
    </w:p>
    <w:p w14:paraId="1CFFD4A8" w14:textId="77777777" w:rsidR="00BD37C6" w:rsidRPr="00E43CD1" w:rsidRDefault="00BD37C6" w:rsidP="00BD37C6">
      <w:pPr>
        <w:pStyle w:val="NormalWeb"/>
        <w:spacing w:before="0" w:beforeAutospacing="0" w:after="0" w:afterAutospacing="0"/>
        <w:ind w:left="486"/>
        <w:rPr>
          <w:sz w:val="22"/>
          <w:szCs w:val="22"/>
        </w:rPr>
      </w:pPr>
    </w:p>
    <w:p w14:paraId="75252508" w14:textId="3D7290A9" w:rsidR="00E42B3A" w:rsidRPr="00E43CD1" w:rsidRDefault="00E42B3A" w:rsidP="00E42B3A">
      <w:pPr>
        <w:pStyle w:val="NormalWeb"/>
        <w:numPr>
          <w:ilvl w:val="1"/>
          <w:numId w:val="16"/>
        </w:numPr>
        <w:spacing w:before="0" w:beforeAutospacing="0" w:after="0" w:afterAutospacing="0"/>
        <w:rPr>
          <w:sz w:val="22"/>
          <w:szCs w:val="22"/>
        </w:rPr>
      </w:pPr>
      <w:r w:rsidRPr="00E43CD1">
        <w:rPr>
          <w:sz w:val="22"/>
          <w:szCs w:val="22"/>
        </w:rPr>
        <w:t>CREU: Collaborative Research Experiences for Undergraduates</w:t>
      </w:r>
      <w:r w:rsidR="00A3112B" w:rsidRPr="00E43CD1">
        <w:rPr>
          <w:sz w:val="22"/>
          <w:szCs w:val="22"/>
        </w:rPr>
        <w:t xml:space="preserve"> (2013-14)</w:t>
      </w:r>
      <w:r w:rsidRPr="00E43CD1">
        <w:rPr>
          <w:sz w:val="22"/>
          <w:szCs w:val="22"/>
        </w:rPr>
        <w:br/>
      </w:r>
      <w:r w:rsidRPr="00E43CD1">
        <w:rPr>
          <w:i/>
          <w:sz w:val="22"/>
          <w:szCs w:val="22"/>
        </w:rPr>
        <w:t>Joel Branch, Jamika Burge</w:t>
      </w:r>
    </w:p>
    <w:p w14:paraId="0BAB5EE8" w14:textId="77777777" w:rsidR="00E42B3A" w:rsidRPr="00E43CD1" w:rsidRDefault="00E42B3A" w:rsidP="00E42B3A">
      <w:pPr>
        <w:pStyle w:val="NormalWeb"/>
        <w:spacing w:before="0" w:beforeAutospacing="0" w:after="0" w:afterAutospacing="0"/>
        <w:ind w:left="1440"/>
        <w:rPr>
          <w:sz w:val="22"/>
          <w:szCs w:val="22"/>
        </w:rPr>
      </w:pPr>
    </w:p>
    <w:p w14:paraId="1B09D314" w14:textId="2D0AA010" w:rsidR="00E42B3A" w:rsidRPr="00E43CD1" w:rsidRDefault="00E42B3A" w:rsidP="00E42B3A">
      <w:pPr>
        <w:pStyle w:val="NormalWeb"/>
        <w:spacing w:before="0" w:beforeAutospacing="0" w:after="0" w:afterAutospacing="0"/>
        <w:ind w:left="1440"/>
        <w:rPr>
          <w:sz w:val="22"/>
          <w:szCs w:val="22"/>
        </w:rPr>
      </w:pPr>
      <w:r w:rsidRPr="00E43CD1">
        <w:rPr>
          <w:sz w:val="22"/>
          <w:szCs w:val="22"/>
        </w:rPr>
        <w:t xml:space="preserve">For the </w:t>
      </w:r>
      <w:r w:rsidRPr="00E43CD1">
        <w:rPr>
          <w:b/>
          <w:sz w:val="22"/>
          <w:szCs w:val="22"/>
        </w:rPr>
        <w:t>2013-14 year</w:t>
      </w:r>
      <w:r w:rsidRPr="00E43CD1">
        <w:rPr>
          <w:sz w:val="22"/>
          <w:szCs w:val="22"/>
        </w:rPr>
        <w:t xml:space="preserve">, CREU received 25 proposals (up from 19 the previous year) and selected 14 for funding.  In all, 32 students are receiving financial support from CREU, though several projects involve additional students.  Of the 32 students, 25 are women (21 White, 1 African-American, 2 Hispanic, </w:t>
      </w:r>
      <w:proofErr w:type="gramStart"/>
      <w:r w:rsidRPr="00E43CD1">
        <w:rPr>
          <w:sz w:val="22"/>
          <w:szCs w:val="22"/>
        </w:rPr>
        <w:t>1</w:t>
      </w:r>
      <w:proofErr w:type="gramEnd"/>
      <w:r w:rsidRPr="00E43CD1">
        <w:rPr>
          <w:sz w:val="22"/>
          <w:szCs w:val="22"/>
        </w:rPr>
        <w:t xml:space="preserve"> Native Islander) and 7 are men (4 African-American and 3 Hispanic).  Two students self-identify as having a disability.  These numbers show a slight decrease from the team membership numbers since proposals were accepted last spring.  Four students dropped out due to other commitments and a new team member replaced one of them.    </w:t>
      </w:r>
    </w:p>
    <w:p w14:paraId="3A594224" w14:textId="77777777" w:rsidR="00E42B3A" w:rsidRPr="00E43CD1" w:rsidRDefault="00E42B3A" w:rsidP="00E42B3A">
      <w:pPr>
        <w:pStyle w:val="NormalWeb"/>
        <w:spacing w:before="0" w:beforeAutospacing="0" w:after="0" w:afterAutospacing="0"/>
        <w:ind w:left="1440"/>
        <w:rPr>
          <w:sz w:val="22"/>
          <w:szCs w:val="22"/>
        </w:rPr>
      </w:pPr>
    </w:p>
    <w:p w14:paraId="7AD70F8D" w14:textId="66DD85D8" w:rsidR="00E42B3A" w:rsidRPr="00E43CD1" w:rsidRDefault="005B2A37" w:rsidP="00E42B3A">
      <w:pPr>
        <w:pStyle w:val="NormalWeb"/>
        <w:numPr>
          <w:ilvl w:val="1"/>
          <w:numId w:val="16"/>
        </w:numPr>
        <w:spacing w:before="0" w:beforeAutospacing="0" w:after="0" w:afterAutospacing="0"/>
        <w:rPr>
          <w:sz w:val="22"/>
          <w:szCs w:val="22"/>
        </w:rPr>
      </w:pPr>
      <w:r w:rsidRPr="00E43CD1">
        <w:rPr>
          <w:sz w:val="22"/>
          <w:szCs w:val="22"/>
        </w:rPr>
        <w:t>DREU: Distributed Research Experiences for Undergraduates</w:t>
      </w:r>
      <w:r w:rsidR="00A3112B" w:rsidRPr="00E43CD1">
        <w:rPr>
          <w:sz w:val="22"/>
          <w:szCs w:val="22"/>
        </w:rPr>
        <w:t xml:space="preserve"> (2013-14)</w:t>
      </w:r>
      <w:r w:rsidRPr="00E43CD1">
        <w:rPr>
          <w:sz w:val="22"/>
          <w:szCs w:val="22"/>
        </w:rPr>
        <w:br/>
      </w:r>
      <w:r w:rsidRPr="00E43CD1">
        <w:rPr>
          <w:i/>
          <w:sz w:val="22"/>
          <w:szCs w:val="22"/>
        </w:rPr>
        <w:t xml:space="preserve">Nancy Amato, Monica Anderson </w:t>
      </w:r>
    </w:p>
    <w:p w14:paraId="700F3A16" w14:textId="77777777" w:rsidR="00E42B3A" w:rsidRPr="00E43CD1" w:rsidRDefault="00E42B3A" w:rsidP="00E42B3A">
      <w:pPr>
        <w:pStyle w:val="NormalWeb"/>
        <w:spacing w:before="0" w:beforeAutospacing="0" w:after="0" w:afterAutospacing="0"/>
        <w:ind w:left="1440"/>
        <w:rPr>
          <w:sz w:val="22"/>
          <w:szCs w:val="22"/>
        </w:rPr>
      </w:pPr>
    </w:p>
    <w:p w14:paraId="2E539C0D" w14:textId="0892E0C1" w:rsidR="00E42B3A" w:rsidRPr="00E43CD1" w:rsidRDefault="00E42B3A" w:rsidP="00E42B3A">
      <w:pPr>
        <w:pStyle w:val="NormalWeb"/>
        <w:spacing w:before="0" w:beforeAutospacing="0" w:after="0" w:afterAutospacing="0"/>
        <w:ind w:left="1440"/>
        <w:rPr>
          <w:sz w:val="22"/>
          <w:szCs w:val="22"/>
        </w:rPr>
      </w:pPr>
      <w:r w:rsidRPr="00E43CD1">
        <w:rPr>
          <w:sz w:val="22"/>
          <w:szCs w:val="22"/>
        </w:rPr>
        <w:t xml:space="preserve">For </w:t>
      </w:r>
      <w:proofErr w:type="gramStart"/>
      <w:r w:rsidRPr="00E43CD1">
        <w:rPr>
          <w:sz w:val="22"/>
          <w:szCs w:val="22"/>
        </w:rPr>
        <w:t>Summer</w:t>
      </w:r>
      <w:proofErr w:type="gramEnd"/>
      <w:r w:rsidRPr="00E43CD1">
        <w:rPr>
          <w:sz w:val="22"/>
          <w:szCs w:val="22"/>
        </w:rPr>
        <w:t xml:space="preserve"> 2013, undergraduate students completed 168 applications in February. Of those, the DREU co-chairs selected and successfully matched 61 DREU students with 43 faculty mentors. Mentors also apply and are selected based on their research and mentoring credentials. The demographics of the 61 students are: 35 women (17 White, 8 Asian, 6 Hispanic, </w:t>
      </w:r>
      <w:proofErr w:type="gramStart"/>
      <w:r w:rsidRPr="00E43CD1">
        <w:rPr>
          <w:sz w:val="22"/>
          <w:szCs w:val="22"/>
        </w:rPr>
        <w:t>4</w:t>
      </w:r>
      <w:proofErr w:type="gramEnd"/>
      <w:r w:rsidRPr="00E43CD1">
        <w:rPr>
          <w:sz w:val="22"/>
          <w:szCs w:val="22"/>
        </w:rPr>
        <w:t xml:space="preserve"> African American) and 26 men (17 African American, 6 Hispanic, 3 White).  Of the 4 Access Computing students there are 3 men (3 White) and 1 woman (1 White).  The 17 students that participated through the </w:t>
      </w:r>
      <w:proofErr w:type="spellStart"/>
      <w:r w:rsidR="00D16ADC" w:rsidRPr="00E43CD1">
        <w:rPr>
          <w:sz w:val="22"/>
          <w:szCs w:val="22"/>
        </w:rPr>
        <w:t>iAAMCS</w:t>
      </w:r>
      <w:proofErr w:type="spellEnd"/>
      <w:r w:rsidR="00D16ADC" w:rsidRPr="00E43CD1">
        <w:rPr>
          <w:sz w:val="22"/>
          <w:szCs w:val="22"/>
        </w:rPr>
        <w:t xml:space="preserve"> program </w:t>
      </w:r>
      <w:r w:rsidRPr="00E43CD1">
        <w:rPr>
          <w:sz w:val="22"/>
          <w:szCs w:val="22"/>
        </w:rPr>
        <w:t xml:space="preserve">included 3 women (3 African American) and 14 men (14 African American). </w:t>
      </w:r>
      <w:r w:rsidR="00D16ADC" w:rsidRPr="00E43CD1">
        <w:rPr>
          <w:sz w:val="22"/>
          <w:szCs w:val="22"/>
        </w:rPr>
        <w:t xml:space="preserve">  Students are supported through </w:t>
      </w:r>
      <w:proofErr w:type="spellStart"/>
      <w:r w:rsidR="00D16ADC" w:rsidRPr="00E43CD1">
        <w:rPr>
          <w:sz w:val="22"/>
          <w:szCs w:val="22"/>
        </w:rPr>
        <w:t>AccessComputing</w:t>
      </w:r>
      <w:proofErr w:type="spellEnd"/>
      <w:r w:rsidR="00D16ADC" w:rsidRPr="00E43CD1">
        <w:rPr>
          <w:sz w:val="22"/>
          <w:szCs w:val="22"/>
        </w:rPr>
        <w:t xml:space="preserve"> and </w:t>
      </w:r>
      <w:proofErr w:type="spellStart"/>
      <w:r w:rsidR="00D16ADC" w:rsidRPr="00E43CD1">
        <w:rPr>
          <w:sz w:val="22"/>
          <w:szCs w:val="22"/>
        </w:rPr>
        <w:t>iAAMCS</w:t>
      </w:r>
      <w:proofErr w:type="spellEnd"/>
      <w:r w:rsidR="00D16ADC" w:rsidRPr="00E43CD1">
        <w:rPr>
          <w:sz w:val="22"/>
          <w:szCs w:val="22"/>
        </w:rPr>
        <w:t xml:space="preserve">, which are funded through the NSF BPC.  </w:t>
      </w:r>
      <w:r w:rsidRPr="00E43CD1">
        <w:rPr>
          <w:sz w:val="22"/>
          <w:szCs w:val="22"/>
        </w:rPr>
        <w:t xml:space="preserve">All but two students are US citizens or permanent residents, and are funded with unrestricted funds. Of the 43 mentors, 29 provided full or partial funding for their students. </w:t>
      </w:r>
    </w:p>
    <w:p w14:paraId="2D00CC41" w14:textId="4FAA7475" w:rsidR="003658CA" w:rsidRPr="00E43CD1" w:rsidRDefault="003658CA" w:rsidP="00FB1EC8">
      <w:pPr>
        <w:pStyle w:val="NormalWeb"/>
        <w:spacing w:before="0" w:beforeAutospacing="0" w:after="0" w:afterAutospacing="0"/>
        <w:ind w:left="1440"/>
        <w:rPr>
          <w:sz w:val="22"/>
          <w:szCs w:val="22"/>
        </w:rPr>
      </w:pPr>
    </w:p>
    <w:p w14:paraId="05FE5D81" w14:textId="4E8DA057" w:rsidR="00E42B3A" w:rsidRPr="00E43CD1" w:rsidRDefault="005B2A37" w:rsidP="00E42B3A">
      <w:pPr>
        <w:pStyle w:val="NormalWeb"/>
        <w:numPr>
          <w:ilvl w:val="1"/>
          <w:numId w:val="16"/>
        </w:numPr>
        <w:spacing w:before="0" w:beforeAutospacing="0" w:after="0" w:afterAutospacing="0"/>
        <w:rPr>
          <w:sz w:val="22"/>
          <w:szCs w:val="22"/>
        </w:rPr>
      </w:pPr>
      <w:r w:rsidRPr="00E43CD1">
        <w:rPr>
          <w:sz w:val="22"/>
          <w:szCs w:val="22"/>
        </w:rPr>
        <w:lastRenderedPageBreak/>
        <w:t>DSW: Discipline-Specific Mentoring Workshops</w:t>
      </w:r>
      <w:r w:rsidR="00A3112B" w:rsidRPr="00E43CD1">
        <w:rPr>
          <w:sz w:val="22"/>
          <w:szCs w:val="22"/>
        </w:rPr>
        <w:t xml:space="preserve"> (2013-14)</w:t>
      </w:r>
      <w:r w:rsidRPr="00E43CD1">
        <w:rPr>
          <w:sz w:val="22"/>
          <w:szCs w:val="22"/>
        </w:rPr>
        <w:br/>
      </w:r>
      <w:r w:rsidRPr="00E43CD1">
        <w:rPr>
          <w:i/>
          <w:sz w:val="22"/>
          <w:szCs w:val="22"/>
        </w:rPr>
        <w:t xml:space="preserve">Russ Josephs </w:t>
      </w:r>
    </w:p>
    <w:p w14:paraId="188C30F2" w14:textId="77777777" w:rsidR="00E42B3A" w:rsidRPr="00E43CD1" w:rsidRDefault="00E42B3A" w:rsidP="00E42B3A">
      <w:pPr>
        <w:pStyle w:val="NormalWeb"/>
        <w:spacing w:before="0" w:beforeAutospacing="0" w:after="0" w:afterAutospacing="0"/>
        <w:ind w:left="1440"/>
        <w:rPr>
          <w:sz w:val="22"/>
          <w:szCs w:val="22"/>
        </w:rPr>
      </w:pPr>
    </w:p>
    <w:p w14:paraId="57224CB7" w14:textId="77777777" w:rsidR="00E42B3A" w:rsidRPr="00E43CD1" w:rsidRDefault="00E42B3A" w:rsidP="00E42B3A">
      <w:pPr>
        <w:pStyle w:val="NormalWeb"/>
        <w:spacing w:before="0" w:beforeAutospacing="0" w:after="0" w:afterAutospacing="0"/>
        <w:ind w:left="1440"/>
        <w:rPr>
          <w:sz w:val="22"/>
          <w:szCs w:val="22"/>
        </w:rPr>
      </w:pPr>
      <w:proofErr w:type="gramStart"/>
      <w:r w:rsidRPr="00E43CD1">
        <w:rPr>
          <w:sz w:val="22"/>
          <w:szCs w:val="22"/>
        </w:rPr>
        <w:t>November 13, 2013 – SOSP Diversity Workshop, 22 participants and 14 speakers/mentors.</w:t>
      </w:r>
      <w:proofErr w:type="gramEnd"/>
      <w:r w:rsidRPr="00E43CD1">
        <w:rPr>
          <w:sz w:val="22"/>
          <w:szCs w:val="22"/>
        </w:rPr>
        <w:t xml:space="preserve"> The workshop included advice on topics such as hot topics in OS research, choosing a PhD topic, internship, the academic job search, and effective networking.</w:t>
      </w:r>
    </w:p>
    <w:p w14:paraId="61E923D0" w14:textId="77777777" w:rsidR="00E42B3A" w:rsidRPr="00E43CD1" w:rsidRDefault="00E42B3A" w:rsidP="00E42B3A">
      <w:pPr>
        <w:pStyle w:val="NormalWeb"/>
        <w:spacing w:before="0" w:beforeAutospacing="0" w:after="0" w:afterAutospacing="0"/>
        <w:ind w:left="1440"/>
        <w:rPr>
          <w:sz w:val="22"/>
          <w:szCs w:val="22"/>
        </w:rPr>
      </w:pPr>
    </w:p>
    <w:p w14:paraId="7ACDA66F" w14:textId="77777777" w:rsidR="00E42B3A" w:rsidRPr="00E43CD1" w:rsidRDefault="00E42B3A" w:rsidP="00E42B3A">
      <w:pPr>
        <w:pStyle w:val="NormalWeb"/>
        <w:spacing w:before="0" w:beforeAutospacing="0" w:after="0" w:afterAutospacing="0"/>
        <w:ind w:left="1440"/>
        <w:rPr>
          <w:sz w:val="22"/>
          <w:szCs w:val="22"/>
        </w:rPr>
      </w:pPr>
      <w:proofErr w:type="gramStart"/>
      <w:r w:rsidRPr="00E43CD1">
        <w:rPr>
          <w:sz w:val="22"/>
          <w:szCs w:val="22"/>
        </w:rPr>
        <w:t>February 24, 2014 - Broadening Participation in Visualization Workshop, 38 participants and 12 speakers/mentors.</w:t>
      </w:r>
      <w:proofErr w:type="gramEnd"/>
      <w:r w:rsidRPr="00E43CD1">
        <w:rPr>
          <w:sz w:val="22"/>
          <w:szCs w:val="22"/>
        </w:rPr>
        <w:t xml:space="preserve">  The purpose of this workshop was to provide an opportunity for networking, exposure to research topics, and mentoring underrepresented groups in the field of visualization.</w:t>
      </w:r>
    </w:p>
    <w:p w14:paraId="712D5CDC" w14:textId="77777777" w:rsidR="00E42B3A" w:rsidRPr="00E43CD1" w:rsidRDefault="00E42B3A" w:rsidP="00E42B3A">
      <w:pPr>
        <w:pStyle w:val="NormalWeb"/>
        <w:spacing w:before="0" w:beforeAutospacing="0" w:after="0" w:afterAutospacing="0"/>
        <w:ind w:left="1440"/>
        <w:rPr>
          <w:sz w:val="22"/>
          <w:szCs w:val="22"/>
        </w:rPr>
      </w:pPr>
    </w:p>
    <w:p w14:paraId="4A071DD7" w14:textId="77777777" w:rsidR="00E42B3A" w:rsidRPr="00E43CD1" w:rsidRDefault="00E42B3A" w:rsidP="00E42B3A">
      <w:pPr>
        <w:pStyle w:val="NormalWeb"/>
        <w:spacing w:before="0" w:beforeAutospacing="0" w:after="0" w:afterAutospacing="0"/>
        <w:ind w:left="1440"/>
        <w:rPr>
          <w:sz w:val="22"/>
          <w:szCs w:val="22"/>
        </w:rPr>
      </w:pPr>
      <w:proofErr w:type="gramStart"/>
      <w:r w:rsidRPr="00E43CD1">
        <w:rPr>
          <w:sz w:val="22"/>
          <w:szCs w:val="22"/>
        </w:rPr>
        <w:t>May 31 – June 1, 2014 – Fostering Diversity in Design Automation for the Emerging Computing Community, 22 participants and 27 speakers/mentors.</w:t>
      </w:r>
      <w:proofErr w:type="gramEnd"/>
      <w:r w:rsidRPr="00E43CD1">
        <w:rPr>
          <w:sz w:val="22"/>
          <w:szCs w:val="22"/>
        </w:rPr>
        <w:t xml:space="preserve"> The workshop had three main objectives: 1) expose students to major milestones achieved in emerging computing paradigms and engage participants in critical issues and challenges ahead, 2) provide students with networking and mentoring opportunities with researchers, including women and minority experts from academia and industry/research labs, and 3) foster a sense of community among students and researchers, including creating mailing lists for women and underrepresented minorities in Emerging Computing and related fields that can be used at future events.</w:t>
      </w:r>
    </w:p>
    <w:p w14:paraId="6D93BBEB"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 xml:space="preserve"> </w:t>
      </w:r>
    </w:p>
    <w:p w14:paraId="3AE40166"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Scheduled:</w:t>
      </w:r>
    </w:p>
    <w:p w14:paraId="1D8B3D5F" w14:textId="77777777" w:rsidR="00E42B3A" w:rsidRPr="00E43CD1" w:rsidRDefault="00E42B3A" w:rsidP="00E42B3A">
      <w:pPr>
        <w:pStyle w:val="NormalWeb"/>
        <w:spacing w:before="0" w:beforeAutospacing="0" w:after="0" w:afterAutospacing="0"/>
        <w:ind w:left="1440"/>
        <w:rPr>
          <w:sz w:val="22"/>
          <w:szCs w:val="22"/>
        </w:rPr>
      </w:pPr>
      <w:proofErr w:type="gramStart"/>
      <w:r w:rsidRPr="00E43CD1">
        <w:rPr>
          <w:sz w:val="22"/>
          <w:szCs w:val="22"/>
        </w:rPr>
        <w:t>July 27, 2014 – AAAI 2014.</w:t>
      </w:r>
      <w:proofErr w:type="gramEnd"/>
      <w:r w:rsidRPr="00E43CD1">
        <w:rPr>
          <w:sz w:val="22"/>
          <w:szCs w:val="22"/>
        </w:rPr>
        <w:t xml:space="preserve"> The objectives of this workshop are to provide students from underrepresented groups the opportunity to learn more about important research topics, network with peers and with well-established researchers, engage in activities designed to build the community, and provide career mentoring.</w:t>
      </w:r>
    </w:p>
    <w:p w14:paraId="75A06A45" w14:textId="77777777" w:rsidR="00E42B3A" w:rsidRPr="00E43CD1" w:rsidRDefault="00E42B3A" w:rsidP="00E42B3A">
      <w:pPr>
        <w:pStyle w:val="NormalWeb"/>
        <w:spacing w:before="0" w:beforeAutospacing="0" w:after="0" w:afterAutospacing="0"/>
        <w:ind w:left="1440"/>
        <w:rPr>
          <w:sz w:val="22"/>
          <w:szCs w:val="22"/>
        </w:rPr>
      </w:pPr>
    </w:p>
    <w:p w14:paraId="6B65D155"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 xml:space="preserve">August 18, 2014 – N2Women: Broadening Participation. The purpose of the Networking </w:t>
      </w:r>
      <w:proofErr w:type="spellStart"/>
      <w:r w:rsidRPr="00E43CD1">
        <w:rPr>
          <w:sz w:val="22"/>
          <w:szCs w:val="22"/>
        </w:rPr>
        <w:t>Networking</w:t>
      </w:r>
      <w:proofErr w:type="spellEnd"/>
      <w:r w:rsidRPr="00E43CD1">
        <w:rPr>
          <w:sz w:val="22"/>
          <w:szCs w:val="22"/>
        </w:rPr>
        <w:t xml:space="preserve"> (N^2Women) is to foster connections among underrepresented women in communications and networking research.</w:t>
      </w:r>
    </w:p>
    <w:p w14:paraId="2F0F8355" w14:textId="77777777" w:rsidR="00E42B3A" w:rsidRPr="00E43CD1" w:rsidRDefault="00E42B3A" w:rsidP="00E42B3A">
      <w:pPr>
        <w:pStyle w:val="NormalWeb"/>
        <w:spacing w:before="0" w:beforeAutospacing="0" w:after="0" w:afterAutospacing="0"/>
        <w:ind w:left="1440"/>
        <w:rPr>
          <w:sz w:val="22"/>
          <w:szCs w:val="22"/>
        </w:rPr>
      </w:pPr>
    </w:p>
    <w:p w14:paraId="0680C6C5" w14:textId="3C1C91BB" w:rsidR="00E42B3A" w:rsidRPr="00E43CD1" w:rsidRDefault="00E42B3A" w:rsidP="00E42B3A">
      <w:pPr>
        <w:pStyle w:val="NormalWeb"/>
        <w:spacing w:before="0" w:beforeAutospacing="0" w:after="0" w:afterAutospacing="0"/>
        <w:ind w:left="1440"/>
        <w:rPr>
          <w:sz w:val="22"/>
          <w:szCs w:val="22"/>
        </w:rPr>
      </w:pPr>
      <w:r w:rsidRPr="00E43CD1">
        <w:rPr>
          <w:sz w:val="22"/>
          <w:szCs w:val="22"/>
        </w:rPr>
        <w:t>September 13, 2014 – Ubiquitous Computing Diversity Workshop. The goals of this workshop are threefold: 1) to expose participants to cutting edge research in the field and engage students in discussion and knowledge on the subject of ubiquitous computing, 2) to provide mentoring and networking opportunities, and 3) to increase and engage the overall participation of traditionally underrepresented groups in the ubiquitous computing research community.</w:t>
      </w:r>
    </w:p>
    <w:p w14:paraId="287E893F" w14:textId="564B2CBB" w:rsidR="005B2A37" w:rsidRPr="00E43CD1" w:rsidRDefault="005B2A37" w:rsidP="005B2A37">
      <w:pPr>
        <w:pStyle w:val="NormalWeb"/>
        <w:spacing w:before="0" w:beforeAutospacing="0" w:after="0" w:afterAutospacing="0"/>
        <w:ind w:left="1440"/>
        <w:rPr>
          <w:sz w:val="22"/>
          <w:szCs w:val="22"/>
        </w:rPr>
      </w:pPr>
    </w:p>
    <w:p w14:paraId="0CA589DA" w14:textId="0F78D3B7" w:rsidR="00E42B3A" w:rsidRPr="00E43CD1" w:rsidRDefault="005B2A37" w:rsidP="00E42B3A">
      <w:pPr>
        <w:pStyle w:val="NormalWeb"/>
        <w:numPr>
          <w:ilvl w:val="1"/>
          <w:numId w:val="16"/>
        </w:numPr>
        <w:spacing w:before="0" w:beforeAutospacing="0" w:after="0" w:afterAutospacing="0"/>
        <w:rPr>
          <w:sz w:val="22"/>
          <w:szCs w:val="22"/>
        </w:rPr>
      </w:pPr>
      <w:r w:rsidRPr="00E43CD1">
        <w:rPr>
          <w:sz w:val="22"/>
          <w:szCs w:val="22"/>
        </w:rPr>
        <w:t>CDC/CRAW Distinguished Lecture Series</w:t>
      </w:r>
      <w:r w:rsidR="00A3112B" w:rsidRPr="00E43CD1">
        <w:rPr>
          <w:sz w:val="22"/>
          <w:szCs w:val="22"/>
        </w:rPr>
        <w:t xml:space="preserve"> (2013-14)</w:t>
      </w:r>
      <w:r w:rsidRPr="00E43CD1">
        <w:rPr>
          <w:sz w:val="22"/>
          <w:szCs w:val="22"/>
        </w:rPr>
        <w:br/>
      </w:r>
      <w:r w:rsidRPr="00E43CD1">
        <w:rPr>
          <w:i/>
          <w:sz w:val="22"/>
          <w:szCs w:val="22"/>
        </w:rPr>
        <w:t xml:space="preserve">Cheryl Seals </w:t>
      </w:r>
    </w:p>
    <w:p w14:paraId="11689286" w14:textId="77777777" w:rsidR="00E42B3A" w:rsidRPr="00E43CD1" w:rsidRDefault="00E42B3A" w:rsidP="00E42B3A">
      <w:pPr>
        <w:pStyle w:val="NormalWeb"/>
        <w:spacing w:before="0" w:beforeAutospacing="0" w:after="0" w:afterAutospacing="0"/>
        <w:ind w:left="1440"/>
        <w:rPr>
          <w:sz w:val="22"/>
          <w:szCs w:val="22"/>
        </w:rPr>
      </w:pPr>
    </w:p>
    <w:p w14:paraId="1F4E28B1"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Southeast Women in Computing (Nov. 15-17, 2013)</w:t>
      </w:r>
    </w:p>
    <w:p w14:paraId="70A11454"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 xml:space="preserve">Speakers: Valentina </w:t>
      </w:r>
      <w:proofErr w:type="spellStart"/>
      <w:r w:rsidRPr="00E43CD1">
        <w:rPr>
          <w:sz w:val="22"/>
          <w:szCs w:val="22"/>
        </w:rPr>
        <w:t>Salapura</w:t>
      </w:r>
      <w:proofErr w:type="spellEnd"/>
      <w:r w:rsidRPr="00E43CD1">
        <w:rPr>
          <w:sz w:val="22"/>
          <w:szCs w:val="22"/>
        </w:rPr>
        <w:t xml:space="preserve"> (IBM) and Michele </w:t>
      </w:r>
      <w:proofErr w:type="spellStart"/>
      <w:r w:rsidRPr="00E43CD1">
        <w:rPr>
          <w:sz w:val="22"/>
          <w:szCs w:val="22"/>
        </w:rPr>
        <w:t>Weigle</w:t>
      </w:r>
      <w:proofErr w:type="spellEnd"/>
      <w:r w:rsidRPr="00E43CD1">
        <w:rPr>
          <w:sz w:val="22"/>
          <w:szCs w:val="22"/>
        </w:rPr>
        <w:t xml:space="preserve"> (Old Dominion University)</w:t>
      </w:r>
    </w:p>
    <w:p w14:paraId="0311D7C2" w14:textId="77777777" w:rsidR="00E42B3A" w:rsidRPr="00E43CD1" w:rsidRDefault="00E42B3A" w:rsidP="00E42B3A">
      <w:pPr>
        <w:pStyle w:val="NormalWeb"/>
        <w:spacing w:before="0" w:beforeAutospacing="0" w:after="0" w:afterAutospacing="0"/>
        <w:ind w:left="1440"/>
        <w:rPr>
          <w:sz w:val="22"/>
          <w:szCs w:val="22"/>
        </w:rPr>
      </w:pPr>
    </w:p>
    <w:p w14:paraId="28089CF5"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Carolina Women in Computing (Feb. 7-8, 2014)</w:t>
      </w:r>
    </w:p>
    <w:p w14:paraId="5643242E"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 xml:space="preserve">Speakers: Lynn Parker (University of Tennessee) and </w:t>
      </w:r>
      <w:proofErr w:type="spellStart"/>
      <w:r w:rsidRPr="00E43CD1">
        <w:rPr>
          <w:sz w:val="22"/>
          <w:szCs w:val="22"/>
        </w:rPr>
        <w:t>Mondira</w:t>
      </w:r>
      <w:proofErr w:type="spellEnd"/>
      <w:r w:rsidRPr="00E43CD1">
        <w:rPr>
          <w:sz w:val="22"/>
          <w:szCs w:val="22"/>
        </w:rPr>
        <w:t xml:space="preserve"> Pant (Intel)</w:t>
      </w:r>
    </w:p>
    <w:p w14:paraId="09C72623" w14:textId="77777777" w:rsidR="00E42B3A" w:rsidRPr="00E43CD1" w:rsidRDefault="00E42B3A" w:rsidP="00E42B3A">
      <w:pPr>
        <w:pStyle w:val="NormalWeb"/>
        <w:spacing w:before="0" w:beforeAutospacing="0" w:after="0" w:afterAutospacing="0"/>
        <w:ind w:left="1440"/>
        <w:rPr>
          <w:sz w:val="22"/>
          <w:szCs w:val="22"/>
        </w:rPr>
      </w:pPr>
    </w:p>
    <w:p w14:paraId="2968A40B"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Kentucky TRI - Women in Computing (Feb. 7-8, 2014)</w:t>
      </w:r>
    </w:p>
    <w:p w14:paraId="0159D093"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lastRenderedPageBreak/>
        <w:t xml:space="preserve">Speakers: Adriana </w:t>
      </w:r>
      <w:proofErr w:type="spellStart"/>
      <w:r w:rsidRPr="00E43CD1">
        <w:rPr>
          <w:sz w:val="22"/>
          <w:szCs w:val="22"/>
        </w:rPr>
        <w:t>Compagnoni</w:t>
      </w:r>
      <w:proofErr w:type="spellEnd"/>
      <w:r w:rsidRPr="00E43CD1">
        <w:rPr>
          <w:sz w:val="22"/>
          <w:szCs w:val="22"/>
        </w:rPr>
        <w:t xml:space="preserve"> (Stevens Institute of Technology) and </w:t>
      </w:r>
      <w:proofErr w:type="spellStart"/>
      <w:r w:rsidRPr="00E43CD1">
        <w:rPr>
          <w:sz w:val="22"/>
          <w:szCs w:val="22"/>
        </w:rPr>
        <w:t>Boyanna</w:t>
      </w:r>
      <w:proofErr w:type="spellEnd"/>
      <w:r w:rsidRPr="00E43CD1">
        <w:rPr>
          <w:sz w:val="22"/>
          <w:szCs w:val="22"/>
        </w:rPr>
        <w:t xml:space="preserve"> Norris (University of Oregon)</w:t>
      </w:r>
    </w:p>
    <w:p w14:paraId="2A4904C3" w14:textId="77777777" w:rsidR="00E42B3A" w:rsidRPr="00E43CD1" w:rsidRDefault="00E42B3A" w:rsidP="00E42B3A">
      <w:pPr>
        <w:pStyle w:val="NormalWeb"/>
        <w:spacing w:before="0" w:beforeAutospacing="0" w:after="0" w:afterAutospacing="0"/>
        <w:ind w:left="1440"/>
        <w:rPr>
          <w:sz w:val="22"/>
          <w:szCs w:val="22"/>
        </w:rPr>
      </w:pPr>
    </w:p>
    <w:p w14:paraId="4B9DBE56"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Indiana Women in Computing (Feb. 7-8, 2014)</w:t>
      </w:r>
    </w:p>
    <w:p w14:paraId="5912512B"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Speakers: Jennifer Bernhard (University of Illinois) and Tiffany Trusty (Rose-</w:t>
      </w:r>
      <w:proofErr w:type="spellStart"/>
      <w:r w:rsidRPr="00E43CD1">
        <w:rPr>
          <w:sz w:val="22"/>
          <w:szCs w:val="22"/>
        </w:rPr>
        <w:t>Hullman</w:t>
      </w:r>
      <w:proofErr w:type="spellEnd"/>
      <w:r w:rsidRPr="00E43CD1">
        <w:rPr>
          <w:sz w:val="22"/>
          <w:szCs w:val="22"/>
        </w:rPr>
        <w:t>)</w:t>
      </w:r>
    </w:p>
    <w:p w14:paraId="35D8515B" w14:textId="77777777" w:rsidR="00E42B3A" w:rsidRPr="00E43CD1" w:rsidRDefault="00E42B3A" w:rsidP="00E42B3A">
      <w:pPr>
        <w:pStyle w:val="NormalWeb"/>
        <w:spacing w:before="0" w:beforeAutospacing="0" w:after="0" w:afterAutospacing="0"/>
        <w:ind w:left="1440"/>
        <w:rPr>
          <w:sz w:val="22"/>
          <w:szCs w:val="22"/>
        </w:rPr>
      </w:pPr>
    </w:p>
    <w:p w14:paraId="5D625A91"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Capitol Women in Computing (Mar. 14-15, 2014)</w:t>
      </w:r>
    </w:p>
    <w:p w14:paraId="1B22972C"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Speakers: Mary Jane Irwin (Penn State) and Tiffani Williams (Texas A&amp;M University)</w:t>
      </w:r>
    </w:p>
    <w:p w14:paraId="4E7EEA32" w14:textId="77777777" w:rsidR="00E42B3A" w:rsidRPr="00E43CD1" w:rsidRDefault="00E42B3A" w:rsidP="00E42B3A">
      <w:pPr>
        <w:pStyle w:val="NormalWeb"/>
        <w:spacing w:before="0" w:beforeAutospacing="0" w:after="0" w:afterAutospacing="0"/>
        <w:ind w:left="1440"/>
        <w:rPr>
          <w:sz w:val="22"/>
          <w:szCs w:val="22"/>
        </w:rPr>
      </w:pPr>
    </w:p>
    <w:p w14:paraId="6477E109" w14:textId="77777777" w:rsidR="00E42B3A" w:rsidRPr="00E43CD1" w:rsidRDefault="00E42B3A" w:rsidP="00E42B3A">
      <w:pPr>
        <w:pStyle w:val="NormalWeb"/>
        <w:spacing w:before="0" w:beforeAutospacing="0" w:after="0" w:afterAutospacing="0"/>
        <w:ind w:left="1440"/>
        <w:rPr>
          <w:sz w:val="22"/>
          <w:szCs w:val="22"/>
        </w:rPr>
      </w:pPr>
      <w:r w:rsidRPr="00E43CD1">
        <w:rPr>
          <w:sz w:val="22"/>
          <w:szCs w:val="22"/>
        </w:rPr>
        <w:t>First National Women in Cybersecurity Conference (Apr. 11-12, 2014)</w:t>
      </w:r>
    </w:p>
    <w:p w14:paraId="27EEE15A" w14:textId="526BF5C4" w:rsidR="001102F4" w:rsidRPr="00E43CD1" w:rsidRDefault="00E42B3A" w:rsidP="00E42B3A">
      <w:pPr>
        <w:pStyle w:val="NormalWeb"/>
        <w:spacing w:before="0" w:beforeAutospacing="0" w:after="0" w:afterAutospacing="0"/>
        <w:ind w:left="1440"/>
        <w:rPr>
          <w:sz w:val="22"/>
          <w:szCs w:val="22"/>
        </w:rPr>
      </w:pPr>
      <w:r w:rsidRPr="00E43CD1">
        <w:rPr>
          <w:sz w:val="22"/>
          <w:szCs w:val="22"/>
        </w:rPr>
        <w:t xml:space="preserve">Speakers: </w:t>
      </w:r>
      <w:proofErr w:type="spellStart"/>
      <w:r w:rsidRPr="00E43CD1">
        <w:rPr>
          <w:sz w:val="22"/>
          <w:szCs w:val="22"/>
        </w:rPr>
        <w:t>Jaeyeon</w:t>
      </w:r>
      <w:proofErr w:type="spellEnd"/>
      <w:r w:rsidRPr="00E43CD1">
        <w:rPr>
          <w:sz w:val="22"/>
          <w:szCs w:val="22"/>
        </w:rPr>
        <w:t xml:space="preserve"> Jung (Microsoft Research) and Diana Burley (George Washington University)</w:t>
      </w:r>
    </w:p>
    <w:p w14:paraId="2C6EDEC1" w14:textId="77777777" w:rsidR="005B2A37" w:rsidRPr="00E43CD1" w:rsidRDefault="005B2A37" w:rsidP="005B2A37">
      <w:pPr>
        <w:pStyle w:val="NormalWeb"/>
        <w:spacing w:before="0" w:beforeAutospacing="0" w:after="0" w:afterAutospacing="0"/>
        <w:rPr>
          <w:sz w:val="22"/>
          <w:szCs w:val="22"/>
        </w:rPr>
      </w:pPr>
    </w:p>
    <w:p w14:paraId="4F54E868" w14:textId="7CDEC622" w:rsidR="002634B7" w:rsidRPr="00E43CD1" w:rsidRDefault="00C82317" w:rsidP="005B2A37">
      <w:pPr>
        <w:pStyle w:val="NormalWeb"/>
        <w:numPr>
          <w:ilvl w:val="0"/>
          <w:numId w:val="16"/>
        </w:numPr>
        <w:spacing w:before="0" w:beforeAutospacing="0" w:after="0" w:afterAutospacing="0"/>
        <w:ind w:left="486" w:hanging="459"/>
        <w:rPr>
          <w:sz w:val="22"/>
          <w:szCs w:val="22"/>
        </w:rPr>
      </w:pPr>
      <w:r w:rsidRPr="00E43CD1">
        <w:rPr>
          <w:sz w:val="22"/>
          <w:szCs w:val="22"/>
        </w:rPr>
        <w:t xml:space="preserve">CRA-W/CDC BPC Alliance - A new proposal submitted to NSF </w:t>
      </w:r>
      <w:r w:rsidR="00A054D2" w:rsidRPr="00E43CD1">
        <w:rPr>
          <w:sz w:val="22"/>
          <w:szCs w:val="22"/>
        </w:rPr>
        <w:t xml:space="preserve">in 2010, entitled, “Sustainable Diversity in the Computing Research Pipeline”, was awarded.  It </w:t>
      </w:r>
      <w:r w:rsidRPr="00E43CD1">
        <w:rPr>
          <w:sz w:val="22"/>
          <w:szCs w:val="22"/>
        </w:rPr>
        <w:t>extend</w:t>
      </w:r>
      <w:r w:rsidR="00A054D2" w:rsidRPr="00E43CD1">
        <w:rPr>
          <w:sz w:val="22"/>
          <w:szCs w:val="22"/>
        </w:rPr>
        <w:t>s</w:t>
      </w:r>
      <w:r w:rsidRPr="00E43CD1">
        <w:rPr>
          <w:sz w:val="22"/>
          <w:szCs w:val="22"/>
        </w:rPr>
        <w:t xml:space="preserve"> our BPC Alliance together with CRA-W. </w:t>
      </w:r>
      <w:r w:rsidR="00A054D2" w:rsidRPr="00E43CD1">
        <w:rPr>
          <w:sz w:val="22"/>
          <w:szCs w:val="22"/>
          <w:shd w:val="clear" w:color="auto" w:fill="FFFFFF"/>
        </w:rPr>
        <w:t>The award supports several Alliance programs such as: Collaborative Research Experience for Undergraduates (CREU), Distributed Research Experience for Undergraduates (DREU), Discipline Specific mentoring Workshops (DSW), Distinguished Lecture Series (DLS), and Career Mentoring Workshops (CMW) at the Grace Hopper Celebration of Women in Computing and the Richard Tapia Celebration of Diversity in Computing.</w:t>
      </w:r>
      <w:r w:rsidR="00661749" w:rsidRPr="00E43CD1">
        <w:rPr>
          <w:sz w:val="22"/>
          <w:szCs w:val="22"/>
          <w:shd w:val="clear" w:color="auto" w:fill="FFFFFF"/>
        </w:rPr>
        <w:t xml:space="preserve">  At this year’s Tapia Conference (2014) the </w:t>
      </w:r>
      <w:r w:rsidR="00594409" w:rsidRPr="00E43CD1">
        <w:rPr>
          <w:sz w:val="22"/>
          <w:szCs w:val="22"/>
          <w:shd w:val="clear" w:color="auto" w:fill="FFFFFF"/>
        </w:rPr>
        <w:t>A</w:t>
      </w:r>
      <w:r w:rsidR="00661749" w:rsidRPr="00E43CD1">
        <w:rPr>
          <w:sz w:val="22"/>
          <w:szCs w:val="22"/>
          <w:shd w:val="clear" w:color="auto" w:fill="FFFFFF"/>
        </w:rPr>
        <w:t xml:space="preserve">lliance </w:t>
      </w:r>
      <w:r w:rsidR="00594409" w:rsidRPr="00E43CD1">
        <w:rPr>
          <w:sz w:val="22"/>
          <w:szCs w:val="22"/>
          <w:shd w:val="clear" w:color="auto" w:fill="FFFFFF"/>
        </w:rPr>
        <w:t xml:space="preserve">members </w:t>
      </w:r>
      <w:r w:rsidR="00661749" w:rsidRPr="00E43CD1">
        <w:rPr>
          <w:sz w:val="22"/>
          <w:szCs w:val="22"/>
          <w:shd w:val="clear" w:color="auto" w:fill="FFFFFF"/>
        </w:rPr>
        <w:t xml:space="preserve">met with NSF Alliance Evaluators </w:t>
      </w:r>
      <w:r w:rsidR="00594409" w:rsidRPr="00E43CD1">
        <w:rPr>
          <w:sz w:val="22"/>
          <w:szCs w:val="22"/>
          <w:shd w:val="clear" w:color="auto" w:fill="FFFFFF"/>
        </w:rPr>
        <w:t>to provide a full</w:t>
      </w:r>
      <w:r w:rsidR="00661749" w:rsidRPr="00E43CD1">
        <w:rPr>
          <w:sz w:val="22"/>
          <w:szCs w:val="22"/>
          <w:shd w:val="clear" w:color="auto" w:fill="FFFFFF"/>
        </w:rPr>
        <w:t xml:space="preserve"> </w:t>
      </w:r>
      <w:r w:rsidR="00594409" w:rsidRPr="00E43CD1">
        <w:rPr>
          <w:sz w:val="22"/>
          <w:szCs w:val="22"/>
          <w:shd w:val="clear" w:color="auto" w:fill="FFFFFF"/>
        </w:rPr>
        <w:t>description of the programs and their impact.</w:t>
      </w:r>
    </w:p>
    <w:p w14:paraId="400A27BC" w14:textId="77777777" w:rsidR="00124E8B" w:rsidRPr="00E43CD1" w:rsidRDefault="00124E8B" w:rsidP="00A054D2">
      <w:pPr>
        <w:pStyle w:val="NormalWeb"/>
        <w:spacing w:before="0" w:beforeAutospacing="0" w:after="0" w:afterAutospacing="0"/>
        <w:rPr>
          <w:sz w:val="22"/>
          <w:szCs w:val="22"/>
        </w:rPr>
      </w:pPr>
    </w:p>
    <w:p w14:paraId="60A31CD4" w14:textId="77777777" w:rsidR="004F4F3A" w:rsidRPr="00E43CD1" w:rsidRDefault="004F4F3A" w:rsidP="004F4F3A">
      <w:pPr>
        <w:widowControl w:val="0"/>
        <w:autoSpaceDE w:val="0"/>
        <w:autoSpaceDN w:val="0"/>
        <w:adjustRightInd w:val="0"/>
        <w:rPr>
          <w:b/>
          <w:sz w:val="22"/>
          <w:szCs w:val="22"/>
          <w:u w:val="single"/>
          <w:lang w:eastAsia="en-US"/>
        </w:rPr>
      </w:pPr>
      <w:r w:rsidRPr="00E43CD1">
        <w:rPr>
          <w:b/>
          <w:sz w:val="22"/>
          <w:szCs w:val="22"/>
          <w:u w:val="single"/>
          <w:lang w:eastAsia="en-US"/>
        </w:rPr>
        <w:t>Collaboration with other groups</w:t>
      </w:r>
    </w:p>
    <w:p w14:paraId="6C95E06E" w14:textId="052A6B4F" w:rsidR="004F4F3A" w:rsidRPr="00E43CD1" w:rsidRDefault="004F4F3A" w:rsidP="004F4F3A">
      <w:pPr>
        <w:pStyle w:val="NormalWeb"/>
        <w:spacing w:before="0" w:beforeAutospacing="0" w:after="0" w:afterAutospacing="0"/>
        <w:rPr>
          <w:sz w:val="22"/>
          <w:szCs w:val="22"/>
        </w:rPr>
      </w:pPr>
      <w:r w:rsidRPr="00E43CD1">
        <w:rPr>
          <w:i/>
          <w:sz w:val="22"/>
          <w:szCs w:val="22"/>
        </w:rPr>
        <w:t>CDC/CRA</w:t>
      </w:r>
      <w:r w:rsidR="00203159" w:rsidRPr="00E43CD1">
        <w:rPr>
          <w:i/>
          <w:sz w:val="22"/>
          <w:szCs w:val="22"/>
        </w:rPr>
        <w:t>-</w:t>
      </w:r>
      <w:r w:rsidRPr="00E43CD1">
        <w:rPr>
          <w:i/>
          <w:sz w:val="22"/>
          <w:szCs w:val="22"/>
        </w:rPr>
        <w:t>W Alliance</w:t>
      </w:r>
      <w:r w:rsidRPr="00E43CD1">
        <w:rPr>
          <w:sz w:val="22"/>
          <w:szCs w:val="22"/>
        </w:rPr>
        <w:t>: By far the most fruitful collaboration that CDC has is with CRA</w:t>
      </w:r>
      <w:r w:rsidR="00203159" w:rsidRPr="00E43CD1">
        <w:rPr>
          <w:sz w:val="22"/>
          <w:szCs w:val="22"/>
        </w:rPr>
        <w:t>-</w:t>
      </w:r>
      <w:r w:rsidRPr="00E43CD1">
        <w:rPr>
          <w:sz w:val="22"/>
          <w:szCs w:val="22"/>
        </w:rPr>
        <w:t xml:space="preserve">W. The two organizations run an NSF BPC Alliance that manages the following projects: Distinguished Lecture Series (DLS), Distributed Research Experiences for Undergraduates (DREU), Collaborative Research Experiences for Undergraduates (CREU), and the Discipline-Specific Workshops (DSW). The leadership team from CDC and the CRA-W co-chairs participate in regular </w:t>
      </w:r>
      <w:r w:rsidR="00411755" w:rsidRPr="00E43CD1">
        <w:rPr>
          <w:sz w:val="22"/>
          <w:szCs w:val="22"/>
        </w:rPr>
        <w:t xml:space="preserve">monthly </w:t>
      </w:r>
      <w:r w:rsidRPr="00E43CD1">
        <w:rPr>
          <w:sz w:val="22"/>
          <w:szCs w:val="22"/>
        </w:rPr>
        <w:t>teleconferences to coordinate efforts and ensure the programs continue to run smoothly.</w:t>
      </w:r>
    </w:p>
    <w:p w14:paraId="4CCFDFFC" w14:textId="77777777" w:rsidR="004F4F3A" w:rsidRPr="00E43CD1" w:rsidRDefault="004F4F3A" w:rsidP="004F4F3A">
      <w:pPr>
        <w:pStyle w:val="NormalWeb"/>
        <w:spacing w:before="0" w:beforeAutospacing="0" w:after="0" w:afterAutospacing="0"/>
        <w:rPr>
          <w:sz w:val="22"/>
          <w:szCs w:val="22"/>
        </w:rPr>
      </w:pPr>
    </w:p>
    <w:p w14:paraId="5DD0A27B" w14:textId="3FD2221B" w:rsidR="004F4F3A" w:rsidRPr="00E43CD1" w:rsidRDefault="004F4F3A" w:rsidP="004F4F3A">
      <w:pPr>
        <w:pStyle w:val="NormalWeb"/>
        <w:spacing w:before="0" w:beforeAutospacing="0" w:after="0" w:afterAutospacing="0"/>
        <w:rPr>
          <w:sz w:val="22"/>
          <w:szCs w:val="22"/>
        </w:rPr>
      </w:pPr>
      <w:r w:rsidRPr="00E43CD1">
        <w:rPr>
          <w:i/>
          <w:sz w:val="22"/>
          <w:szCs w:val="22"/>
        </w:rPr>
        <w:t>CMD-IT</w:t>
      </w:r>
      <w:r w:rsidRPr="00E43CD1">
        <w:rPr>
          <w:sz w:val="22"/>
          <w:szCs w:val="22"/>
        </w:rPr>
        <w:t xml:space="preserve">: </w:t>
      </w:r>
      <w:r w:rsidR="0090776D" w:rsidRPr="00E43CD1">
        <w:rPr>
          <w:sz w:val="22"/>
          <w:szCs w:val="22"/>
          <w:shd w:val="clear" w:color="auto" w:fill="FFFFFF"/>
        </w:rPr>
        <w:t>A 501(c</w:t>
      </w:r>
      <w:proofErr w:type="gramStart"/>
      <w:r w:rsidR="0090776D" w:rsidRPr="00E43CD1">
        <w:rPr>
          <w:sz w:val="22"/>
          <w:szCs w:val="22"/>
          <w:shd w:val="clear" w:color="auto" w:fill="FFFFFF"/>
        </w:rPr>
        <w:t>)(</w:t>
      </w:r>
      <w:proofErr w:type="gramEnd"/>
      <w:r w:rsidR="0090776D" w:rsidRPr="00E43CD1">
        <w:rPr>
          <w:sz w:val="22"/>
          <w:szCs w:val="22"/>
          <w:shd w:val="clear" w:color="auto" w:fill="FFFFFF"/>
        </w:rPr>
        <w:t>3) non-profit organization with the vision to contribute to the national need for an effective workforce in computing and IT through synergistic activities related to minorities and people with disabilities.  The Executive Director is Valerie Taylor (active with CDC) and the Chair of the Board of Directors is Bryant York (active with CDC).</w:t>
      </w:r>
      <w:r w:rsidR="00411755" w:rsidRPr="00E43CD1">
        <w:rPr>
          <w:sz w:val="22"/>
          <w:szCs w:val="22"/>
          <w:shd w:val="clear" w:color="auto" w:fill="FFFFFF"/>
        </w:rPr>
        <w:t xml:space="preserve">  The CDC participates in regular teleconferences.</w:t>
      </w:r>
    </w:p>
    <w:p w14:paraId="27F64404" w14:textId="77777777" w:rsidR="004F4F3A" w:rsidRPr="00E43CD1" w:rsidRDefault="004F4F3A" w:rsidP="004F4F3A">
      <w:pPr>
        <w:pStyle w:val="NormalWeb"/>
        <w:spacing w:before="0" w:beforeAutospacing="0" w:after="0" w:afterAutospacing="0"/>
        <w:rPr>
          <w:sz w:val="22"/>
          <w:szCs w:val="22"/>
        </w:rPr>
      </w:pPr>
    </w:p>
    <w:p w14:paraId="2D9C268B" w14:textId="6CFDCD8B" w:rsidR="004F4F3A" w:rsidRPr="00E43CD1" w:rsidRDefault="004F4F3A" w:rsidP="004F4F3A">
      <w:pPr>
        <w:pStyle w:val="NormalWeb"/>
        <w:spacing w:before="0" w:beforeAutospacing="0" w:after="0" w:afterAutospacing="0"/>
        <w:rPr>
          <w:sz w:val="22"/>
          <w:szCs w:val="22"/>
        </w:rPr>
      </w:pPr>
      <w:r w:rsidRPr="00E43CD1">
        <w:rPr>
          <w:i/>
          <w:sz w:val="22"/>
          <w:szCs w:val="22"/>
        </w:rPr>
        <w:t>NCWIT Leadership Team</w:t>
      </w:r>
      <w:r w:rsidRPr="00E43CD1">
        <w:rPr>
          <w:sz w:val="22"/>
          <w:szCs w:val="22"/>
        </w:rPr>
        <w:t xml:space="preserve">: The NCWIT has a leadership team group that is engaged in regular </w:t>
      </w:r>
      <w:r w:rsidR="007432AD">
        <w:rPr>
          <w:sz w:val="22"/>
          <w:szCs w:val="22"/>
        </w:rPr>
        <w:t>meeting activities</w:t>
      </w:r>
      <w:r w:rsidRPr="00E43CD1">
        <w:rPr>
          <w:sz w:val="22"/>
          <w:szCs w:val="22"/>
        </w:rPr>
        <w:t xml:space="preserve">. </w:t>
      </w:r>
      <w:r w:rsidR="00203159" w:rsidRPr="00E43CD1">
        <w:rPr>
          <w:sz w:val="22"/>
          <w:szCs w:val="22"/>
        </w:rPr>
        <w:t>Pamela Williams</w:t>
      </w:r>
      <w:r w:rsidRPr="00E43CD1">
        <w:rPr>
          <w:sz w:val="22"/>
          <w:szCs w:val="22"/>
        </w:rPr>
        <w:t xml:space="preserve"> is the CDC representative </w:t>
      </w:r>
      <w:r w:rsidR="007432AD">
        <w:rPr>
          <w:sz w:val="22"/>
          <w:szCs w:val="22"/>
        </w:rPr>
        <w:t>to the NCWIT team</w:t>
      </w:r>
      <w:r w:rsidRPr="00E43CD1">
        <w:rPr>
          <w:sz w:val="22"/>
          <w:szCs w:val="22"/>
        </w:rPr>
        <w:t>.</w:t>
      </w:r>
    </w:p>
    <w:p w14:paraId="5A7F7B36" w14:textId="77777777" w:rsidR="00B27401" w:rsidRPr="00E43CD1" w:rsidRDefault="00B27401" w:rsidP="004F4F3A">
      <w:pPr>
        <w:pStyle w:val="NormalWeb"/>
        <w:spacing w:before="0" w:beforeAutospacing="0" w:after="0" w:afterAutospacing="0"/>
        <w:rPr>
          <w:sz w:val="22"/>
          <w:szCs w:val="22"/>
        </w:rPr>
      </w:pPr>
    </w:p>
    <w:p w14:paraId="6108B913" w14:textId="0FFE8DBD" w:rsidR="003F0336" w:rsidRPr="00E43CD1" w:rsidRDefault="003F0336" w:rsidP="004F4F3A">
      <w:pPr>
        <w:pStyle w:val="NormalWeb"/>
        <w:spacing w:before="0" w:beforeAutospacing="0" w:after="0" w:afterAutospacing="0"/>
        <w:rPr>
          <w:sz w:val="22"/>
          <w:szCs w:val="22"/>
        </w:rPr>
      </w:pPr>
      <w:r w:rsidRPr="00E43CD1">
        <w:rPr>
          <w:i/>
          <w:sz w:val="22"/>
          <w:szCs w:val="22"/>
        </w:rPr>
        <w:t>CRA:</w:t>
      </w:r>
      <w:r w:rsidRPr="00E43CD1">
        <w:rPr>
          <w:sz w:val="22"/>
          <w:szCs w:val="22"/>
        </w:rPr>
        <w:t xml:space="preserve"> The CDC is regularly engaged with the CRA and has attended the CRA Board meetings for the last two years.  </w:t>
      </w:r>
      <w:r w:rsidR="00411755" w:rsidRPr="00E43CD1">
        <w:rPr>
          <w:sz w:val="22"/>
          <w:szCs w:val="22"/>
        </w:rPr>
        <w:t xml:space="preserve">Members of the </w:t>
      </w:r>
      <w:r w:rsidRPr="00E43CD1">
        <w:rPr>
          <w:sz w:val="22"/>
          <w:szCs w:val="22"/>
        </w:rPr>
        <w:t>CDC</w:t>
      </w:r>
      <w:r w:rsidR="00411755" w:rsidRPr="00E43CD1">
        <w:rPr>
          <w:sz w:val="22"/>
          <w:szCs w:val="22"/>
        </w:rPr>
        <w:t xml:space="preserve"> Leadership team will be attending the CRA Snowbird meeting in July 2014</w:t>
      </w:r>
      <w:r w:rsidRPr="00E43CD1">
        <w:rPr>
          <w:sz w:val="22"/>
          <w:szCs w:val="22"/>
        </w:rPr>
        <w:t xml:space="preserve">.  </w:t>
      </w:r>
    </w:p>
    <w:p w14:paraId="6F5272DF" w14:textId="77777777" w:rsidR="003F0336" w:rsidRPr="00E43CD1" w:rsidRDefault="003F0336" w:rsidP="004F4F3A">
      <w:pPr>
        <w:pStyle w:val="NormalWeb"/>
        <w:spacing w:before="0" w:beforeAutospacing="0" w:after="0" w:afterAutospacing="0"/>
        <w:rPr>
          <w:sz w:val="22"/>
          <w:szCs w:val="22"/>
        </w:rPr>
      </w:pPr>
    </w:p>
    <w:p w14:paraId="400654E2" w14:textId="0B00E48D" w:rsidR="009C3335" w:rsidRPr="00E43CD1" w:rsidRDefault="009C3335" w:rsidP="009C3335">
      <w:pPr>
        <w:pStyle w:val="NormalWeb"/>
        <w:spacing w:before="0" w:beforeAutospacing="0" w:after="0" w:afterAutospacing="0"/>
        <w:rPr>
          <w:sz w:val="22"/>
          <w:szCs w:val="22"/>
        </w:rPr>
      </w:pPr>
      <w:r w:rsidRPr="00E43CD1">
        <w:rPr>
          <w:i/>
          <w:sz w:val="22"/>
          <w:szCs w:val="22"/>
        </w:rPr>
        <w:t>ACM:</w:t>
      </w:r>
      <w:r w:rsidRPr="00E43CD1">
        <w:rPr>
          <w:sz w:val="22"/>
          <w:szCs w:val="22"/>
        </w:rPr>
        <w:t xml:space="preserve"> The CDC seeks to increase its activity </w:t>
      </w:r>
      <w:r w:rsidR="0047232E" w:rsidRPr="00E43CD1">
        <w:rPr>
          <w:sz w:val="22"/>
          <w:szCs w:val="22"/>
        </w:rPr>
        <w:t xml:space="preserve">and visibility </w:t>
      </w:r>
      <w:r w:rsidRPr="00E43CD1">
        <w:rPr>
          <w:sz w:val="22"/>
          <w:szCs w:val="22"/>
        </w:rPr>
        <w:t xml:space="preserve">with the ACM.  A goal in the coming year is to </w:t>
      </w:r>
      <w:r w:rsidR="0047232E" w:rsidRPr="00E43CD1">
        <w:rPr>
          <w:sz w:val="22"/>
          <w:szCs w:val="22"/>
        </w:rPr>
        <w:t xml:space="preserve">attend an ACM board meeting and </w:t>
      </w:r>
      <w:r w:rsidRPr="00E43CD1">
        <w:rPr>
          <w:sz w:val="22"/>
          <w:szCs w:val="22"/>
        </w:rPr>
        <w:t>present a</w:t>
      </w:r>
      <w:r w:rsidR="0047232E" w:rsidRPr="00E43CD1">
        <w:rPr>
          <w:sz w:val="22"/>
          <w:szCs w:val="22"/>
        </w:rPr>
        <w:t>n overview of CDC programs, activities, and impact.</w:t>
      </w:r>
    </w:p>
    <w:p w14:paraId="74D8E641" w14:textId="77777777" w:rsidR="009C3335" w:rsidRPr="00E43CD1" w:rsidRDefault="009C3335" w:rsidP="004F4F3A">
      <w:pPr>
        <w:pStyle w:val="NormalWeb"/>
        <w:spacing w:before="0" w:beforeAutospacing="0" w:after="0" w:afterAutospacing="0"/>
        <w:rPr>
          <w:sz w:val="22"/>
          <w:szCs w:val="22"/>
        </w:rPr>
      </w:pPr>
    </w:p>
    <w:p w14:paraId="67A6A2DA" w14:textId="5CC8AA7B" w:rsidR="00B27401" w:rsidRPr="00E43CD1" w:rsidRDefault="00B27401" w:rsidP="004F4F3A">
      <w:pPr>
        <w:pStyle w:val="NormalWeb"/>
        <w:spacing w:before="0" w:beforeAutospacing="0" w:after="0" w:afterAutospacing="0"/>
        <w:rPr>
          <w:sz w:val="22"/>
          <w:szCs w:val="22"/>
        </w:rPr>
      </w:pPr>
      <w:r w:rsidRPr="00E43CD1">
        <w:rPr>
          <w:i/>
          <w:sz w:val="22"/>
          <w:szCs w:val="22"/>
        </w:rPr>
        <w:t>IEEE Distinguished Visitor Program</w:t>
      </w:r>
      <w:r w:rsidRPr="00E43CD1">
        <w:rPr>
          <w:sz w:val="22"/>
          <w:szCs w:val="22"/>
        </w:rPr>
        <w:t xml:space="preserve">: CDC provides recommendations of speakers to this program.  </w:t>
      </w:r>
      <w:proofErr w:type="spellStart"/>
      <w:r w:rsidRPr="00E43CD1">
        <w:rPr>
          <w:sz w:val="22"/>
          <w:szCs w:val="22"/>
        </w:rPr>
        <w:t>Dilma</w:t>
      </w:r>
      <w:proofErr w:type="spellEnd"/>
      <w:r w:rsidRPr="00E43CD1">
        <w:rPr>
          <w:sz w:val="22"/>
          <w:szCs w:val="22"/>
        </w:rPr>
        <w:t xml:space="preserve"> da Silva is the CDC representative in these calls.</w:t>
      </w:r>
      <w:r w:rsidR="00E307B5" w:rsidRPr="00E43CD1">
        <w:rPr>
          <w:sz w:val="22"/>
          <w:szCs w:val="22"/>
        </w:rPr>
        <w:t xml:space="preserve">  As of February 2014, the CDC </w:t>
      </w:r>
      <w:r w:rsidR="00862B72" w:rsidRPr="00E43CD1">
        <w:rPr>
          <w:sz w:val="22"/>
          <w:szCs w:val="22"/>
        </w:rPr>
        <w:t xml:space="preserve">has re-engaged with IEEE-CS, specifically the Educational Activities Board.  This partnership will enable the CDC and EAB to coordinate outreach activities among computing and engineering communities.  (The </w:t>
      </w:r>
      <w:r w:rsidR="00862B72" w:rsidRPr="00E43CD1">
        <w:rPr>
          <w:sz w:val="22"/>
          <w:szCs w:val="22"/>
          <w:shd w:val="clear" w:color="auto" w:fill="FFFFFF"/>
        </w:rPr>
        <w:t xml:space="preserve">EAB recommends policies on educational matters and implements programs specifically intended to serve the </w:t>
      </w:r>
      <w:r w:rsidR="00862B72" w:rsidRPr="00E43CD1">
        <w:rPr>
          <w:sz w:val="22"/>
          <w:szCs w:val="22"/>
          <w:shd w:val="clear" w:color="auto" w:fill="FFFFFF"/>
        </w:rPr>
        <w:lastRenderedPageBreak/>
        <w:t>educational pursuits of IEEE members, the engineering and scientific communities, and the general public.</w:t>
      </w:r>
      <w:r w:rsidR="004A05B1" w:rsidRPr="00E43CD1">
        <w:rPr>
          <w:sz w:val="22"/>
          <w:szCs w:val="22"/>
          <w:shd w:val="clear" w:color="auto" w:fill="FFFFFF"/>
        </w:rPr>
        <w:t xml:space="preserve">  The CDC has also connected with IEEE’s Women in Engineering (</w:t>
      </w:r>
      <w:proofErr w:type="spellStart"/>
      <w:r w:rsidR="004A05B1" w:rsidRPr="00E43CD1">
        <w:rPr>
          <w:sz w:val="22"/>
          <w:szCs w:val="22"/>
          <w:shd w:val="clear" w:color="auto" w:fill="FFFFFF"/>
        </w:rPr>
        <w:t>WiE</w:t>
      </w:r>
      <w:proofErr w:type="spellEnd"/>
      <w:r w:rsidR="004A05B1" w:rsidRPr="00E43CD1">
        <w:rPr>
          <w:sz w:val="22"/>
          <w:szCs w:val="22"/>
          <w:shd w:val="clear" w:color="auto" w:fill="FFFFFF"/>
        </w:rPr>
        <w:t xml:space="preserve">), and seeks to </w:t>
      </w:r>
      <w:r w:rsidR="00094AA4" w:rsidRPr="00E43CD1">
        <w:rPr>
          <w:sz w:val="22"/>
          <w:szCs w:val="22"/>
          <w:shd w:val="clear" w:color="auto" w:fill="FFFFFF"/>
        </w:rPr>
        <w:t>partner in future endeavors.</w:t>
      </w:r>
    </w:p>
    <w:p w14:paraId="7EC27609" w14:textId="77777777" w:rsidR="004F4F3A" w:rsidRPr="00E43CD1" w:rsidRDefault="004F4F3A" w:rsidP="004F4F3A">
      <w:pPr>
        <w:pStyle w:val="NormalWeb"/>
        <w:spacing w:before="0" w:beforeAutospacing="0" w:after="0" w:afterAutospacing="0"/>
        <w:rPr>
          <w:sz w:val="22"/>
          <w:szCs w:val="22"/>
        </w:rPr>
      </w:pPr>
    </w:p>
    <w:p w14:paraId="0537263E" w14:textId="33903E3D" w:rsidR="004F4F3A" w:rsidRPr="00E43CD1" w:rsidRDefault="004F4F3A" w:rsidP="004F4F3A">
      <w:pPr>
        <w:pStyle w:val="NormalWeb"/>
        <w:spacing w:before="0" w:beforeAutospacing="0" w:after="0" w:afterAutospacing="0"/>
        <w:rPr>
          <w:sz w:val="22"/>
          <w:szCs w:val="22"/>
        </w:rPr>
      </w:pPr>
      <w:r w:rsidRPr="00E43CD1">
        <w:rPr>
          <w:i/>
          <w:sz w:val="22"/>
          <w:szCs w:val="22"/>
        </w:rPr>
        <w:t>Others:</w:t>
      </w:r>
      <w:r w:rsidRPr="00E43CD1">
        <w:rPr>
          <w:sz w:val="22"/>
          <w:szCs w:val="22"/>
        </w:rPr>
        <w:t xml:space="preserve"> CDC members have </w:t>
      </w:r>
      <w:r w:rsidR="00817DF8" w:rsidRPr="00E43CD1">
        <w:rPr>
          <w:sz w:val="22"/>
          <w:szCs w:val="22"/>
        </w:rPr>
        <w:t xml:space="preserve">served in leadership and planning activities </w:t>
      </w:r>
      <w:r w:rsidRPr="00E43CD1">
        <w:rPr>
          <w:sz w:val="22"/>
          <w:szCs w:val="22"/>
        </w:rPr>
        <w:t xml:space="preserve">at </w:t>
      </w:r>
      <w:r w:rsidR="00817DF8" w:rsidRPr="00E43CD1">
        <w:rPr>
          <w:sz w:val="22"/>
          <w:szCs w:val="22"/>
        </w:rPr>
        <w:t xml:space="preserve">both </w:t>
      </w:r>
      <w:r w:rsidRPr="00E43CD1">
        <w:rPr>
          <w:sz w:val="22"/>
          <w:szCs w:val="22"/>
        </w:rPr>
        <w:t>Grace Ho</w:t>
      </w:r>
      <w:r w:rsidR="00B27401" w:rsidRPr="00E43CD1">
        <w:rPr>
          <w:sz w:val="22"/>
          <w:szCs w:val="22"/>
        </w:rPr>
        <w:t xml:space="preserve">pper </w:t>
      </w:r>
      <w:r w:rsidR="005B2A37" w:rsidRPr="00E43CD1">
        <w:rPr>
          <w:sz w:val="22"/>
          <w:szCs w:val="22"/>
        </w:rPr>
        <w:t>and Tapia Conferences, as well as participated</w:t>
      </w:r>
      <w:r w:rsidRPr="00E43CD1">
        <w:rPr>
          <w:sz w:val="22"/>
          <w:szCs w:val="22"/>
        </w:rPr>
        <w:t xml:space="preserve"> in NSF’s </w:t>
      </w:r>
      <w:r w:rsidR="00817DF8" w:rsidRPr="00E43CD1">
        <w:rPr>
          <w:sz w:val="22"/>
          <w:szCs w:val="22"/>
        </w:rPr>
        <w:t xml:space="preserve">CE21 / BP Alliance </w:t>
      </w:r>
      <w:r w:rsidRPr="00E43CD1">
        <w:rPr>
          <w:sz w:val="22"/>
          <w:szCs w:val="22"/>
        </w:rPr>
        <w:t>Meeting</w:t>
      </w:r>
      <w:r w:rsidR="00817DF8" w:rsidRPr="00E43CD1">
        <w:rPr>
          <w:sz w:val="22"/>
          <w:szCs w:val="22"/>
        </w:rPr>
        <w:t>s</w:t>
      </w:r>
      <w:r w:rsidRPr="00E43CD1">
        <w:rPr>
          <w:sz w:val="22"/>
          <w:szCs w:val="22"/>
        </w:rPr>
        <w:t xml:space="preserve"> </w:t>
      </w:r>
      <w:r w:rsidR="005B2A37" w:rsidRPr="00E43CD1">
        <w:rPr>
          <w:sz w:val="22"/>
          <w:szCs w:val="22"/>
        </w:rPr>
        <w:t xml:space="preserve">in Portland, </w:t>
      </w:r>
      <w:r w:rsidR="00817DF8" w:rsidRPr="00E43CD1">
        <w:rPr>
          <w:sz w:val="22"/>
          <w:szCs w:val="22"/>
        </w:rPr>
        <w:t>OR (</w:t>
      </w:r>
      <w:r w:rsidR="00B27401" w:rsidRPr="00E43CD1">
        <w:rPr>
          <w:sz w:val="22"/>
          <w:szCs w:val="22"/>
        </w:rPr>
        <w:t>February 2013</w:t>
      </w:r>
      <w:r w:rsidR="00817DF8" w:rsidRPr="00E43CD1">
        <w:rPr>
          <w:sz w:val="22"/>
          <w:szCs w:val="22"/>
        </w:rPr>
        <w:t xml:space="preserve">) and in January 2014 </w:t>
      </w:r>
      <w:r w:rsidR="00C21CD8" w:rsidRPr="00E43CD1">
        <w:rPr>
          <w:sz w:val="22"/>
          <w:szCs w:val="22"/>
        </w:rPr>
        <w:t>(</w:t>
      </w:r>
      <w:r w:rsidR="00817DF8" w:rsidRPr="00E43CD1">
        <w:rPr>
          <w:sz w:val="22"/>
          <w:szCs w:val="22"/>
        </w:rPr>
        <w:t>Orlando, FL).</w:t>
      </w:r>
    </w:p>
    <w:p w14:paraId="20423E2C" w14:textId="77777777" w:rsidR="005B2A37" w:rsidRPr="00E43CD1" w:rsidRDefault="005B2A37" w:rsidP="004F4F3A">
      <w:pPr>
        <w:pStyle w:val="NormalWeb"/>
        <w:spacing w:before="0" w:beforeAutospacing="0" w:after="0" w:afterAutospacing="0"/>
        <w:rPr>
          <w:sz w:val="22"/>
          <w:szCs w:val="22"/>
        </w:rPr>
      </w:pPr>
    </w:p>
    <w:p w14:paraId="5F2A2CE5" w14:textId="77777777" w:rsidR="004F4F3A" w:rsidRPr="00E43CD1" w:rsidRDefault="004F4F3A" w:rsidP="004F4F3A">
      <w:pPr>
        <w:pStyle w:val="NormalWeb"/>
        <w:spacing w:before="0" w:beforeAutospacing="0" w:after="0" w:afterAutospacing="0"/>
        <w:rPr>
          <w:b/>
          <w:sz w:val="22"/>
          <w:szCs w:val="22"/>
          <w:u w:val="single"/>
        </w:rPr>
      </w:pPr>
      <w:r w:rsidRPr="00E43CD1">
        <w:rPr>
          <w:b/>
          <w:sz w:val="22"/>
          <w:szCs w:val="22"/>
          <w:u w:val="single"/>
        </w:rPr>
        <w:t>CDC Meetings</w:t>
      </w:r>
    </w:p>
    <w:p w14:paraId="70093437" w14:textId="54DF6F2D" w:rsidR="004F4F3A" w:rsidRPr="00E43CD1" w:rsidRDefault="002B302A" w:rsidP="004F4F3A">
      <w:pPr>
        <w:pStyle w:val="NormalWeb"/>
        <w:spacing w:before="0" w:beforeAutospacing="0" w:after="0" w:afterAutospacing="0"/>
        <w:rPr>
          <w:sz w:val="22"/>
          <w:szCs w:val="22"/>
        </w:rPr>
      </w:pPr>
      <w:r w:rsidRPr="00E43CD1">
        <w:rPr>
          <w:sz w:val="22"/>
          <w:szCs w:val="22"/>
        </w:rPr>
        <w:t xml:space="preserve">The CDC </w:t>
      </w:r>
      <w:r w:rsidR="003C1125" w:rsidRPr="00E43CD1">
        <w:rPr>
          <w:sz w:val="22"/>
          <w:szCs w:val="22"/>
        </w:rPr>
        <w:t xml:space="preserve">held </w:t>
      </w:r>
      <w:r w:rsidRPr="00E43CD1">
        <w:rPr>
          <w:sz w:val="22"/>
          <w:szCs w:val="22"/>
        </w:rPr>
        <w:t xml:space="preserve">its </w:t>
      </w:r>
      <w:r w:rsidR="004F4F3A" w:rsidRPr="00E43CD1">
        <w:rPr>
          <w:sz w:val="22"/>
          <w:szCs w:val="22"/>
        </w:rPr>
        <w:t xml:space="preserve">annual in-person meeting </w:t>
      </w:r>
      <w:r w:rsidRPr="00E43CD1">
        <w:rPr>
          <w:sz w:val="22"/>
          <w:szCs w:val="22"/>
        </w:rPr>
        <w:t>in conjunction with the Tapia 2014 Conference, in Seattle, WA</w:t>
      </w:r>
      <w:r w:rsidR="003C1125" w:rsidRPr="00E43CD1">
        <w:rPr>
          <w:sz w:val="22"/>
          <w:szCs w:val="22"/>
        </w:rPr>
        <w:t>, on Saturday, February 8, 2014</w:t>
      </w:r>
      <w:r w:rsidR="004F4F3A" w:rsidRPr="00E43CD1">
        <w:rPr>
          <w:sz w:val="22"/>
          <w:szCs w:val="22"/>
        </w:rPr>
        <w:t>.</w:t>
      </w:r>
      <w:r w:rsidR="0090776D" w:rsidRPr="00E43CD1">
        <w:rPr>
          <w:sz w:val="22"/>
          <w:szCs w:val="22"/>
        </w:rPr>
        <w:t xml:space="preserve"> </w:t>
      </w:r>
      <w:r w:rsidR="004F4F3A" w:rsidRPr="00E43CD1">
        <w:rPr>
          <w:sz w:val="22"/>
          <w:szCs w:val="22"/>
        </w:rPr>
        <w:t xml:space="preserve"> We </w:t>
      </w:r>
      <w:r w:rsidRPr="00E43CD1">
        <w:rPr>
          <w:sz w:val="22"/>
          <w:szCs w:val="22"/>
        </w:rPr>
        <w:t xml:space="preserve">continue to </w:t>
      </w:r>
      <w:r w:rsidR="004F4F3A" w:rsidRPr="00E43CD1">
        <w:rPr>
          <w:sz w:val="22"/>
          <w:szCs w:val="22"/>
        </w:rPr>
        <w:t xml:space="preserve">hold monthly phone calls with the </w:t>
      </w:r>
      <w:r w:rsidRPr="00E43CD1">
        <w:rPr>
          <w:sz w:val="22"/>
          <w:szCs w:val="22"/>
        </w:rPr>
        <w:t>CDC leadership</w:t>
      </w:r>
      <w:r w:rsidR="004F4F3A" w:rsidRPr="00E43CD1">
        <w:rPr>
          <w:sz w:val="22"/>
          <w:szCs w:val="22"/>
        </w:rPr>
        <w:t xml:space="preserve">. We also </w:t>
      </w:r>
      <w:r w:rsidRPr="00E43CD1">
        <w:rPr>
          <w:sz w:val="22"/>
          <w:szCs w:val="22"/>
        </w:rPr>
        <w:t xml:space="preserve">hold </w:t>
      </w:r>
      <w:r w:rsidR="00B81C1D" w:rsidRPr="00E43CD1">
        <w:rPr>
          <w:sz w:val="22"/>
          <w:szCs w:val="22"/>
        </w:rPr>
        <w:t xml:space="preserve">monthly </w:t>
      </w:r>
      <w:r w:rsidR="004F4F3A" w:rsidRPr="00E43CD1">
        <w:rPr>
          <w:sz w:val="22"/>
          <w:szCs w:val="22"/>
        </w:rPr>
        <w:t>calls for the CRA</w:t>
      </w:r>
      <w:r w:rsidR="00B81C1D" w:rsidRPr="00E43CD1">
        <w:rPr>
          <w:sz w:val="22"/>
          <w:szCs w:val="22"/>
        </w:rPr>
        <w:t>-</w:t>
      </w:r>
      <w:r w:rsidRPr="00E43CD1">
        <w:rPr>
          <w:sz w:val="22"/>
          <w:szCs w:val="22"/>
        </w:rPr>
        <w:t xml:space="preserve">W/CDC alliance, which has helped </w:t>
      </w:r>
      <w:r w:rsidR="00935A63" w:rsidRPr="00E43CD1">
        <w:rPr>
          <w:sz w:val="22"/>
          <w:szCs w:val="22"/>
        </w:rPr>
        <w:t>us to work more closely together in co-managing the CREU/DREU, DLS, and DSW programs.</w:t>
      </w:r>
      <w:r w:rsidR="00236DCC" w:rsidRPr="00E43CD1">
        <w:rPr>
          <w:sz w:val="22"/>
          <w:szCs w:val="22"/>
        </w:rPr>
        <w:t xml:space="preserve">  Our next scheduled in-person will also coincide with the Tapia Conference and will be held on Saturday, February 21, 2015, in Boston, MA.</w:t>
      </w:r>
    </w:p>
    <w:p w14:paraId="2C2518D1" w14:textId="77777777" w:rsidR="00991D62" w:rsidRPr="00E43CD1" w:rsidRDefault="00991D62" w:rsidP="004F4F3A">
      <w:pPr>
        <w:pStyle w:val="NormalWeb"/>
        <w:spacing w:before="0" w:beforeAutospacing="0" w:after="0" w:afterAutospacing="0"/>
        <w:rPr>
          <w:sz w:val="22"/>
          <w:szCs w:val="22"/>
        </w:rPr>
      </w:pPr>
    </w:p>
    <w:p w14:paraId="2635E710" w14:textId="77777777" w:rsidR="004F4F3A" w:rsidRPr="00E43CD1" w:rsidRDefault="004F4F3A" w:rsidP="004F4F3A">
      <w:pPr>
        <w:pStyle w:val="NormalWeb"/>
        <w:spacing w:before="0" w:beforeAutospacing="0" w:after="0" w:afterAutospacing="0"/>
        <w:rPr>
          <w:b/>
          <w:sz w:val="22"/>
          <w:szCs w:val="22"/>
          <w:u w:val="single"/>
        </w:rPr>
      </w:pPr>
      <w:r w:rsidRPr="00E43CD1">
        <w:rPr>
          <w:b/>
          <w:sz w:val="22"/>
          <w:szCs w:val="22"/>
          <w:u w:val="single"/>
        </w:rPr>
        <w:t>Plans for next year</w:t>
      </w:r>
    </w:p>
    <w:p w14:paraId="56A248F4" w14:textId="77777777" w:rsidR="004F4F3A" w:rsidRPr="00E43CD1" w:rsidRDefault="004F4F3A" w:rsidP="004F4F3A">
      <w:pPr>
        <w:pStyle w:val="NormalWeb"/>
        <w:spacing w:before="0" w:beforeAutospacing="0" w:after="0" w:afterAutospacing="0"/>
        <w:rPr>
          <w:sz w:val="22"/>
          <w:szCs w:val="22"/>
        </w:rPr>
      </w:pPr>
      <w:r w:rsidRPr="00E43CD1">
        <w:rPr>
          <w:sz w:val="22"/>
          <w:szCs w:val="22"/>
        </w:rPr>
        <w:t>The plans for next year can be summarized as follows:</w:t>
      </w:r>
    </w:p>
    <w:p w14:paraId="2AD5976D" w14:textId="2624A121" w:rsidR="004C06A4" w:rsidRPr="00E43CD1" w:rsidRDefault="00F21338" w:rsidP="004F4F3A">
      <w:pPr>
        <w:pStyle w:val="NormalWeb"/>
        <w:numPr>
          <w:ilvl w:val="0"/>
          <w:numId w:val="17"/>
        </w:numPr>
        <w:spacing w:before="0" w:beforeAutospacing="0" w:after="0" w:afterAutospacing="0"/>
        <w:rPr>
          <w:sz w:val="22"/>
          <w:szCs w:val="22"/>
        </w:rPr>
      </w:pPr>
      <w:r w:rsidRPr="00E43CD1">
        <w:rPr>
          <w:sz w:val="22"/>
          <w:szCs w:val="22"/>
        </w:rPr>
        <w:t>TAPIA 2015</w:t>
      </w:r>
      <w:r w:rsidR="004C06A4" w:rsidRPr="00E43CD1">
        <w:rPr>
          <w:sz w:val="22"/>
          <w:szCs w:val="22"/>
        </w:rPr>
        <w:t xml:space="preserve"> will be held in February</w:t>
      </w:r>
      <w:r w:rsidRPr="00E43CD1">
        <w:rPr>
          <w:sz w:val="22"/>
          <w:szCs w:val="22"/>
        </w:rPr>
        <w:t>, in Boston, MA</w:t>
      </w:r>
      <w:r w:rsidR="004C06A4" w:rsidRPr="00E43CD1">
        <w:rPr>
          <w:sz w:val="22"/>
          <w:szCs w:val="22"/>
        </w:rPr>
        <w:t>.</w:t>
      </w:r>
    </w:p>
    <w:p w14:paraId="5F1F01D1" w14:textId="62EA7F27" w:rsidR="004F4F3A" w:rsidRPr="00E43CD1" w:rsidRDefault="00F21338" w:rsidP="004F4F3A">
      <w:pPr>
        <w:pStyle w:val="NormalWeb"/>
        <w:numPr>
          <w:ilvl w:val="0"/>
          <w:numId w:val="17"/>
        </w:numPr>
        <w:spacing w:before="0" w:beforeAutospacing="0" w:after="0" w:afterAutospacing="0"/>
        <w:rPr>
          <w:sz w:val="22"/>
          <w:szCs w:val="22"/>
        </w:rPr>
      </w:pPr>
      <w:r w:rsidRPr="00E43CD1">
        <w:rPr>
          <w:sz w:val="22"/>
          <w:szCs w:val="22"/>
        </w:rPr>
        <w:t>Continue to w</w:t>
      </w:r>
      <w:r w:rsidR="00935A63" w:rsidRPr="00E43CD1">
        <w:rPr>
          <w:sz w:val="22"/>
          <w:szCs w:val="22"/>
        </w:rPr>
        <w:t xml:space="preserve">ork with CRA-W Co-Chairs, </w:t>
      </w:r>
      <w:r w:rsidR="00B27401" w:rsidRPr="00E43CD1">
        <w:rPr>
          <w:sz w:val="22"/>
          <w:szCs w:val="22"/>
        </w:rPr>
        <w:t xml:space="preserve">CRA </w:t>
      </w:r>
      <w:r w:rsidR="00935A63" w:rsidRPr="00E43CD1">
        <w:rPr>
          <w:sz w:val="22"/>
          <w:szCs w:val="22"/>
        </w:rPr>
        <w:t>(</w:t>
      </w:r>
      <w:r w:rsidR="00B27401" w:rsidRPr="00E43CD1">
        <w:rPr>
          <w:sz w:val="22"/>
          <w:szCs w:val="22"/>
        </w:rPr>
        <w:t>Erik Russell</w:t>
      </w:r>
      <w:r w:rsidR="004F4F3A" w:rsidRPr="00E43CD1">
        <w:rPr>
          <w:sz w:val="22"/>
          <w:szCs w:val="22"/>
        </w:rPr>
        <w:t>)</w:t>
      </w:r>
      <w:r w:rsidR="00935A63" w:rsidRPr="00E43CD1">
        <w:rPr>
          <w:sz w:val="22"/>
          <w:szCs w:val="22"/>
        </w:rPr>
        <w:t>, CERP (Jane Stout)</w:t>
      </w:r>
      <w:r w:rsidR="00411755" w:rsidRPr="00E43CD1">
        <w:rPr>
          <w:sz w:val="22"/>
          <w:szCs w:val="22"/>
        </w:rPr>
        <w:t>, and ACM.</w:t>
      </w:r>
    </w:p>
    <w:p w14:paraId="06779979" w14:textId="2099BC17" w:rsidR="00DF04F2" w:rsidRPr="00E43CD1" w:rsidRDefault="004A05B1" w:rsidP="004F4F3A">
      <w:pPr>
        <w:pStyle w:val="NormalWeb"/>
        <w:numPr>
          <w:ilvl w:val="0"/>
          <w:numId w:val="17"/>
        </w:numPr>
        <w:spacing w:before="0" w:beforeAutospacing="0" w:after="0" w:afterAutospacing="0"/>
        <w:rPr>
          <w:sz w:val="22"/>
          <w:szCs w:val="22"/>
        </w:rPr>
      </w:pPr>
      <w:r w:rsidRPr="00E43CD1">
        <w:rPr>
          <w:sz w:val="22"/>
          <w:szCs w:val="22"/>
        </w:rPr>
        <w:t>Nurture the new relation</w:t>
      </w:r>
      <w:r w:rsidR="00A53996" w:rsidRPr="00E43CD1">
        <w:rPr>
          <w:sz w:val="22"/>
          <w:szCs w:val="22"/>
        </w:rPr>
        <w:t xml:space="preserve">ship with IEEE-CS EAB and </w:t>
      </w:r>
      <w:proofErr w:type="spellStart"/>
      <w:r w:rsidR="00A53996" w:rsidRPr="00E43CD1">
        <w:rPr>
          <w:sz w:val="22"/>
          <w:szCs w:val="22"/>
        </w:rPr>
        <w:t>WiE</w:t>
      </w:r>
      <w:proofErr w:type="spellEnd"/>
      <w:r w:rsidR="0018194F" w:rsidRPr="00E43CD1">
        <w:rPr>
          <w:sz w:val="22"/>
          <w:szCs w:val="22"/>
        </w:rPr>
        <w:t>.</w:t>
      </w:r>
    </w:p>
    <w:p w14:paraId="5FD6DD62" w14:textId="672B62BB" w:rsidR="004F4F3A" w:rsidRPr="00E43CD1" w:rsidRDefault="004F4F3A" w:rsidP="004F4F3A">
      <w:pPr>
        <w:pStyle w:val="NormalWeb"/>
        <w:numPr>
          <w:ilvl w:val="0"/>
          <w:numId w:val="17"/>
        </w:numPr>
        <w:spacing w:before="0" w:beforeAutospacing="0" w:after="0" w:afterAutospacing="0"/>
        <w:rPr>
          <w:sz w:val="22"/>
          <w:szCs w:val="22"/>
        </w:rPr>
      </w:pPr>
      <w:r w:rsidRPr="00E43CD1">
        <w:rPr>
          <w:sz w:val="22"/>
          <w:szCs w:val="22"/>
        </w:rPr>
        <w:t>Continue our efforts to establish collaborations with other groups working in diversity in computing and beyond.</w:t>
      </w:r>
      <w:r w:rsidR="00DF04F2" w:rsidRPr="00E43CD1">
        <w:rPr>
          <w:sz w:val="22"/>
          <w:szCs w:val="22"/>
        </w:rPr>
        <w:t xml:space="preserve">  Specifically, we seek to re-engage with ACM.</w:t>
      </w:r>
    </w:p>
    <w:p w14:paraId="11BB33C9" w14:textId="0F0C7D71" w:rsidR="00FB1EC8" w:rsidRPr="00E43CD1" w:rsidRDefault="002A6BC1" w:rsidP="00FB1EC8">
      <w:pPr>
        <w:pStyle w:val="NormalWeb"/>
        <w:numPr>
          <w:ilvl w:val="0"/>
          <w:numId w:val="17"/>
        </w:numPr>
        <w:spacing w:before="0" w:beforeAutospacing="0" w:after="0" w:afterAutospacing="0"/>
        <w:rPr>
          <w:sz w:val="22"/>
          <w:szCs w:val="22"/>
        </w:rPr>
      </w:pPr>
      <w:r w:rsidRPr="00E43CD1">
        <w:rPr>
          <w:sz w:val="22"/>
          <w:szCs w:val="22"/>
        </w:rPr>
        <w:t xml:space="preserve">The current chair, Jamika Burge, has been asked to serve on advisory boards </w:t>
      </w:r>
      <w:r w:rsidR="00BA0D23" w:rsidRPr="00E43CD1">
        <w:rPr>
          <w:sz w:val="22"/>
          <w:szCs w:val="22"/>
        </w:rPr>
        <w:t xml:space="preserve">to </w:t>
      </w:r>
      <w:r w:rsidRPr="00E43CD1">
        <w:rPr>
          <w:sz w:val="22"/>
          <w:szCs w:val="22"/>
        </w:rPr>
        <w:t xml:space="preserve">provide </w:t>
      </w:r>
      <w:r w:rsidR="00BA0D23" w:rsidRPr="00E43CD1">
        <w:rPr>
          <w:sz w:val="22"/>
          <w:szCs w:val="22"/>
        </w:rPr>
        <w:t>diverse perspectives a</w:t>
      </w:r>
      <w:r w:rsidR="00EF5A4F" w:rsidRPr="00E43CD1">
        <w:rPr>
          <w:sz w:val="22"/>
          <w:szCs w:val="22"/>
        </w:rPr>
        <w:t>nd resources, on behalf of CDC.</w:t>
      </w:r>
      <w:r w:rsidR="00BA0D23" w:rsidRPr="00E43CD1">
        <w:rPr>
          <w:sz w:val="22"/>
          <w:szCs w:val="22"/>
        </w:rPr>
        <w:t xml:space="preserve"> As an organization with numerous connections to individuals and resources to develop and support those who are underrepresented in computing (women, people of color, and persons with disabilities)</w:t>
      </w:r>
      <w:r w:rsidR="00333407" w:rsidRPr="00E43CD1">
        <w:rPr>
          <w:sz w:val="22"/>
          <w:szCs w:val="22"/>
        </w:rPr>
        <w:t xml:space="preserve">.  The CDC provides a unique set of </w:t>
      </w:r>
      <w:r w:rsidR="00D866D0" w:rsidRPr="00E43CD1">
        <w:rPr>
          <w:sz w:val="22"/>
          <w:szCs w:val="22"/>
        </w:rPr>
        <w:t xml:space="preserve">individuals and </w:t>
      </w:r>
      <w:r w:rsidR="00333407" w:rsidRPr="00E43CD1">
        <w:rPr>
          <w:sz w:val="22"/>
          <w:szCs w:val="22"/>
        </w:rPr>
        <w:t xml:space="preserve">resources that </w:t>
      </w:r>
      <w:r w:rsidR="00D866D0" w:rsidRPr="00E43CD1">
        <w:rPr>
          <w:sz w:val="22"/>
          <w:szCs w:val="22"/>
        </w:rPr>
        <w:t>support a more diverse computing community.</w:t>
      </w:r>
    </w:p>
    <w:sectPr w:rsidR="00FB1EC8" w:rsidRPr="00E43CD1" w:rsidSect="004F4F3A">
      <w:footerReference w:type="even" r:id="rId10"/>
      <w:footerReference w:type="default" r:id="rId11"/>
      <w:pgSz w:w="12240" w:h="15840"/>
      <w:pgMar w:top="1440" w:right="1440" w:bottom="1440" w:left="144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A37D9" w14:textId="77777777" w:rsidR="008916C7" w:rsidRDefault="008916C7">
      <w:r>
        <w:separator/>
      </w:r>
    </w:p>
  </w:endnote>
  <w:endnote w:type="continuationSeparator" w:id="0">
    <w:p w14:paraId="2DF80A2F" w14:textId="77777777" w:rsidR="008916C7" w:rsidRDefault="0089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Bodoni MT">
    <w:altName w:val="Cambria"/>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E5E0D" w14:textId="77777777" w:rsidR="004F4F3A" w:rsidRDefault="002634B7" w:rsidP="004F4F3A">
    <w:pPr>
      <w:pStyle w:val="Footer"/>
      <w:framePr w:wrap="around" w:vAnchor="text" w:hAnchor="margin" w:xAlign="right" w:y="1"/>
      <w:rPr>
        <w:rStyle w:val="PageNumber"/>
      </w:rPr>
    </w:pPr>
    <w:r>
      <w:rPr>
        <w:rStyle w:val="PageNumber"/>
      </w:rPr>
      <w:fldChar w:fldCharType="begin"/>
    </w:r>
    <w:r w:rsidR="004F4F3A">
      <w:rPr>
        <w:rStyle w:val="PageNumber"/>
      </w:rPr>
      <w:instrText xml:space="preserve">PAGE  </w:instrText>
    </w:r>
    <w:r>
      <w:rPr>
        <w:rStyle w:val="PageNumber"/>
      </w:rPr>
      <w:fldChar w:fldCharType="end"/>
    </w:r>
  </w:p>
  <w:p w14:paraId="131B01B3" w14:textId="77777777" w:rsidR="004F4F3A" w:rsidRDefault="004F4F3A" w:rsidP="004F4F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0DDDB" w14:textId="77777777" w:rsidR="004F4F3A" w:rsidRDefault="002634B7" w:rsidP="004F4F3A">
    <w:pPr>
      <w:pStyle w:val="Footer"/>
      <w:framePr w:wrap="around" w:vAnchor="text" w:hAnchor="margin" w:xAlign="right" w:y="1"/>
      <w:rPr>
        <w:rStyle w:val="PageNumber"/>
      </w:rPr>
    </w:pPr>
    <w:r>
      <w:rPr>
        <w:rStyle w:val="PageNumber"/>
      </w:rPr>
      <w:fldChar w:fldCharType="begin"/>
    </w:r>
    <w:r w:rsidR="004F4F3A">
      <w:rPr>
        <w:rStyle w:val="PageNumber"/>
      </w:rPr>
      <w:instrText xml:space="preserve">PAGE  </w:instrText>
    </w:r>
    <w:r>
      <w:rPr>
        <w:rStyle w:val="PageNumber"/>
      </w:rPr>
      <w:fldChar w:fldCharType="separate"/>
    </w:r>
    <w:r w:rsidR="001D3C93">
      <w:rPr>
        <w:rStyle w:val="PageNumber"/>
        <w:noProof/>
      </w:rPr>
      <w:t>6</w:t>
    </w:r>
    <w:r>
      <w:rPr>
        <w:rStyle w:val="PageNumber"/>
      </w:rPr>
      <w:fldChar w:fldCharType="end"/>
    </w:r>
  </w:p>
  <w:p w14:paraId="0A1BC160" w14:textId="77777777" w:rsidR="004F4F3A" w:rsidRDefault="004F4F3A" w:rsidP="004F4F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1FF42" w14:textId="77777777" w:rsidR="008916C7" w:rsidRDefault="008916C7">
      <w:r>
        <w:separator/>
      </w:r>
    </w:p>
  </w:footnote>
  <w:footnote w:type="continuationSeparator" w:id="0">
    <w:p w14:paraId="51FDB7E7" w14:textId="77777777" w:rsidR="008916C7" w:rsidRDefault="00891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9CC8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D43F43"/>
    <w:multiLevelType w:val="hybridMultilevel"/>
    <w:tmpl w:val="6F28B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B34435"/>
    <w:multiLevelType w:val="hybridMultilevel"/>
    <w:tmpl w:val="C15685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12EC2"/>
    <w:multiLevelType w:val="hybridMultilevel"/>
    <w:tmpl w:val="AA483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A83500"/>
    <w:multiLevelType w:val="hybridMultilevel"/>
    <w:tmpl w:val="10C6FD06"/>
    <w:lvl w:ilvl="0" w:tplc="E79A8B84">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360"/>
        </w:tabs>
        <w:ind w:left="360" w:hanging="360"/>
      </w:pPr>
      <w:rPr>
        <w:rFonts w:ascii="Courier New" w:hAnsi="Courier New" w:cs="SimSu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imSun"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imSun"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268879A9"/>
    <w:multiLevelType w:val="hybridMultilevel"/>
    <w:tmpl w:val="1C9CCCE8"/>
    <w:lvl w:ilvl="0" w:tplc="E79A8B84">
      <w:start w:val="1"/>
      <w:numFmt w:val="bulle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EBA6003"/>
    <w:multiLevelType w:val="hybridMultilevel"/>
    <w:tmpl w:val="ED768A0C"/>
    <w:lvl w:ilvl="0" w:tplc="E79A8B84">
      <w:start w:val="1"/>
      <w:numFmt w:val="bullet"/>
      <w:lvlText w:val=""/>
      <w:lvlJc w:val="left"/>
      <w:pPr>
        <w:tabs>
          <w:tab w:val="num" w:pos="1440"/>
        </w:tabs>
        <w:ind w:left="1440" w:hanging="360"/>
      </w:pPr>
      <w:rPr>
        <w:rFonts w:ascii="Symbol" w:hAnsi="Symbol" w:hint="default"/>
        <w:b w:val="0"/>
        <w:i w:val="0"/>
        <w:sz w:val="24"/>
      </w:rPr>
    </w:lvl>
    <w:lvl w:ilvl="1" w:tplc="04090003">
      <w:start w:val="1"/>
      <w:numFmt w:val="bullet"/>
      <w:lvlText w:val="o"/>
      <w:lvlJc w:val="left"/>
      <w:pPr>
        <w:tabs>
          <w:tab w:val="num" w:pos="1440"/>
        </w:tabs>
        <w:ind w:left="1440" w:hanging="360"/>
      </w:pPr>
      <w:rPr>
        <w:rFonts w:ascii="Courier New" w:hAnsi="Courier New" w:cs="SimSu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B56E07"/>
    <w:multiLevelType w:val="hybridMultilevel"/>
    <w:tmpl w:val="0C86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B7934"/>
    <w:multiLevelType w:val="hybridMultilevel"/>
    <w:tmpl w:val="24BA7BF2"/>
    <w:lvl w:ilvl="0" w:tplc="E79A8B84">
      <w:start w:val="1"/>
      <w:numFmt w:val="bulle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57F24F9"/>
    <w:multiLevelType w:val="hybridMultilevel"/>
    <w:tmpl w:val="A1327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C74CE"/>
    <w:multiLevelType w:val="hybridMultilevel"/>
    <w:tmpl w:val="B2CCF292"/>
    <w:lvl w:ilvl="0" w:tplc="E79A8B84">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9B11FC"/>
    <w:multiLevelType w:val="hybridMultilevel"/>
    <w:tmpl w:val="27DC7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33FE0"/>
    <w:multiLevelType w:val="hybridMultilevel"/>
    <w:tmpl w:val="7F92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224E8D"/>
    <w:multiLevelType w:val="hybridMultilevel"/>
    <w:tmpl w:val="F3521B2C"/>
    <w:lvl w:ilvl="0" w:tplc="E79A8B84">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360"/>
        </w:tabs>
        <w:ind w:left="360" w:hanging="360"/>
      </w:pPr>
      <w:rPr>
        <w:rFonts w:ascii="Courier New" w:hAnsi="Courier New" w:cs="SimSu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imSun"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imSun"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73D63708"/>
    <w:multiLevelType w:val="hybridMultilevel"/>
    <w:tmpl w:val="FF5AECD0"/>
    <w:lvl w:ilvl="0" w:tplc="E79A8B84">
      <w:start w:val="1"/>
      <w:numFmt w:val="bulle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6A270A9"/>
    <w:multiLevelType w:val="hybridMultilevel"/>
    <w:tmpl w:val="1A4E9B06"/>
    <w:lvl w:ilvl="0" w:tplc="219EF1C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5113C5"/>
    <w:multiLevelType w:val="hybridMultilevel"/>
    <w:tmpl w:val="211EF49C"/>
    <w:lvl w:ilvl="0" w:tplc="8C2C0F66">
      <w:start w:val="1"/>
      <w:numFmt w:val="bullet"/>
      <w:lvlText w:val="•"/>
      <w:lvlJc w:val="left"/>
      <w:pPr>
        <w:tabs>
          <w:tab w:val="num" w:pos="720"/>
        </w:tabs>
        <w:ind w:left="720" w:hanging="360"/>
      </w:pPr>
      <w:rPr>
        <w:rFonts w:ascii="Times" w:hAnsi="Times" w:hint="default"/>
      </w:rPr>
    </w:lvl>
    <w:lvl w:ilvl="1" w:tplc="27009816" w:tentative="1">
      <w:start w:val="1"/>
      <w:numFmt w:val="bullet"/>
      <w:lvlText w:val="•"/>
      <w:lvlJc w:val="left"/>
      <w:pPr>
        <w:tabs>
          <w:tab w:val="num" w:pos="1440"/>
        </w:tabs>
        <w:ind w:left="1440" w:hanging="360"/>
      </w:pPr>
      <w:rPr>
        <w:rFonts w:ascii="Times" w:hAnsi="Times" w:hint="default"/>
      </w:rPr>
    </w:lvl>
    <w:lvl w:ilvl="2" w:tplc="23165B4E" w:tentative="1">
      <w:start w:val="1"/>
      <w:numFmt w:val="bullet"/>
      <w:lvlText w:val="•"/>
      <w:lvlJc w:val="left"/>
      <w:pPr>
        <w:tabs>
          <w:tab w:val="num" w:pos="2160"/>
        </w:tabs>
        <w:ind w:left="2160" w:hanging="360"/>
      </w:pPr>
      <w:rPr>
        <w:rFonts w:ascii="Times" w:hAnsi="Times" w:hint="default"/>
      </w:rPr>
    </w:lvl>
    <w:lvl w:ilvl="3" w:tplc="20F266C6" w:tentative="1">
      <w:start w:val="1"/>
      <w:numFmt w:val="bullet"/>
      <w:lvlText w:val="•"/>
      <w:lvlJc w:val="left"/>
      <w:pPr>
        <w:tabs>
          <w:tab w:val="num" w:pos="2880"/>
        </w:tabs>
        <w:ind w:left="2880" w:hanging="360"/>
      </w:pPr>
      <w:rPr>
        <w:rFonts w:ascii="Times" w:hAnsi="Times" w:hint="default"/>
      </w:rPr>
    </w:lvl>
    <w:lvl w:ilvl="4" w:tplc="3864A3D4" w:tentative="1">
      <w:start w:val="1"/>
      <w:numFmt w:val="bullet"/>
      <w:lvlText w:val="•"/>
      <w:lvlJc w:val="left"/>
      <w:pPr>
        <w:tabs>
          <w:tab w:val="num" w:pos="3600"/>
        </w:tabs>
        <w:ind w:left="3600" w:hanging="360"/>
      </w:pPr>
      <w:rPr>
        <w:rFonts w:ascii="Times" w:hAnsi="Times" w:hint="default"/>
      </w:rPr>
    </w:lvl>
    <w:lvl w:ilvl="5" w:tplc="6B7CFF6A" w:tentative="1">
      <w:start w:val="1"/>
      <w:numFmt w:val="bullet"/>
      <w:lvlText w:val="•"/>
      <w:lvlJc w:val="left"/>
      <w:pPr>
        <w:tabs>
          <w:tab w:val="num" w:pos="4320"/>
        </w:tabs>
        <w:ind w:left="4320" w:hanging="360"/>
      </w:pPr>
      <w:rPr>
        <w:rFonts w:ascii="Times" w:hAnsi="Times" w:hint="default"/>
      </w:rPr>
    </w:lvl>
    <w:lvl w:ilvl="6" w:tplc="221CEC04" w:tentative="1">
      <w:start w:val="1"/>
      <w:numFmt w:val="bullet"/>
      <w:lvlText w:val="•"/>
      <w:lvlJc w:val="left"/>
      <w:pPr>
        <w:tabs>
          <w:tab w:val="num" w:pos="5040"/>
        </w:tabs>
        <w:ind w:left="5040" w:hanging="360"/>
      </w:pPr>
      <w:rPr>
        <w:rFonts w:ascii="Times" w:hAnsi="Times" w:hint="default"/>
      </w:rPr>
    </w:lvl>
    <w:lvl w:ilvl="7" w:tplc="D784854C" w:tentative="1">
      <w:start w:val="1"/>
      <w:numFmt w:val="bullet"/>
      <w:lvlText w:val="•"/>
      <w:lvlJc w:val="left"/>
      <w:pPr>
        <w:tabs>
          <w:tab w:val="num" w:pos="5760"/>
        </w:tabs>
        <w:ind w:left="5760" w:hanging="360"/>
      </w:pPr>
      <w:rPr>
        <w:rFonts w:ascii="Times" w:hAnsi="Times" w:hint="default"/>
      </w:rPr>
    </w:lvl>
    <w:lvl w:ilvl="8" w:tplc="5A06F056" w:tentative="1">
      <w:start w:val="1"/>
      <w:numFmt w:val="bullet"/>
      <w:lvlText w:val="•"/>
      <w:lvlJc w:val="left"/>
      <w:pPr>
        <w:tabs>
          <w:tab w:val="num" w:pos="6480"/>
        </w:tabs>
        <w:ind w:left="6480" w:hanging="360"/>
      </w:pPr>
      <w:rPr>
        <w:rFonts w:ascii="Times" w:hAnsi="Times" w:hint="default"/>
      </w:rPr>
    </w:lvl>
  </w:abstractNum>
  <w:abstractNum w:abstractNumId="17">
    <w:nsid w:val="7A5609DC"/>
    <w:multiLevelType w:val="hybridMultilevel"/>
    <w:tmpl w:val="C478C82C"/>
    <w:lvl w:ilvl="0" w:tplc="E79A8B84">
      <w:start w:val="1"/>
      <w:numFmt w:val="bulle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DC121CC"/>
    <w:multiLevelType w:val="hybridMultilevel"/>
    <w:tmpl w:val="7DBC397C"/>
    <w:lvl w:ilvl="0" w:tplc="E79A8B84">
      <w:start w:val="1"/>
      <w:numFmt w:val="bulle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DFC126D"/>
    <w:multiLevelType w:val="hybridMultilevel"/>
    <w:tmpl w:val="14DC9E92"/>
    <w:lvl w:ilvl="0" w:tplc="E79A8B84">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440"/>
        </w:tabs>
        <w:ind w:left="1440" w:hanging="360"/>
      </w:pPr>
      <w:rPr>
        <w:rFonts w:ascii="Courier New" w:hAnsi="Courier New" w:cs="SimSun"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6"/>
  </w:num>
  <w:num w:numId="4">
    <w:abstractNumId w:val="4"/>
  </w:num>
  <w:num w:numId="5">
    <w:abstractNumId w:val="17"/>
  </w:num>
  <w:num w:numId="6">
    <w:abstractNumId w:val="18"/>
  </w:num>
  <w:num w:numId="7">
    <w:abstractNumId w:val="13"/>
  </w:num>
  <w:num w:numId="8">
    <w:abstractNumId w:val="15"/>
  </w:num>
  <w:num w:numId="9">
    <w:abstractNumId w:val="14"/>
  </w:num>
  <w:num w:numId="10">
    <w:abstractNumId w:val="5"/>
  </w:num>
  <w:num w:numId="11">
    <w:abstractNumId w:val="8"/>
  </w:num>
  <w:num w:numId="12">
    <w:abstractNumId w:val="19"/>
  </w:num>
  <w:num w:numId="13">
    <w:abstractNumId w:val="16"/>
  </w:num>
  <w:num w:numId="14">
    <w:abstractNumId w:val="2"/>
  </w:num>
  <w:num w:numId="15">
    <w:abstractNumId w:val="3"/>
  </w:num>
  <w:num w:numId="16">
    <w:abstractNumId w:val="11"/>
  </w:num>
  <w:num w:numId="17">
    <w:abstractNumId w:val="9"/>
  </w:num>
  <w:num w:numId="18">
    <w:abstractNumId w:val="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9"/>
    <w:rsid w:val="00031B9E"/>
    <w:rsid w:val="00036829"/>
    <w:rsid w:val="000439AC"/>
    <w:rsid w:val="00047D35"/>
    <w:rsid w:val="00094AA4"/>
    <w:rsid w:val="000E1A2B"/>
    <w:rsid w:val="000E3644"/>
    <w:rsid w:val="000F662F"/>
    <w:rsid w:val="001102F4"/>
    <w:rsid w:val="00117B6A"/>
    <w:rsid w:val="00124E8B"/>
    <w:rsid w:val="0013291D"/>
    <w:rsid w:val="0015699E"/>
    <w:rsid w:val="0018194F"/>
    <w:rsid w:val="001A0133"/>
    <w:rsid w:val="001D3C93"/>
    <w:rsid w:val="001F75D8"/>
    <w:rsid w:val="00203159"/>
    <w:rsid w:val="00223DB0"/>
    <w:rsid w:val="00236DCC"/>
    <w:rsid w:val="00245B88"/>
    <w:rsid w:val="002503FA"/>
    <w:rsid w:val="002634B7"/>
    <w:rsid w:val="00273184"/>
    <w:rsid w:val="00290413"/>
    <w:rsid w:val="002A6BC1"/>
    <w:rsid w:val="002B1B7C"/>
    <w:rsid w:val="002B302A"/>
    <w:rsid w:val="002C6D03"/>
    <w:rsid w:val="00324033"/>
    <w:rsid w:val="00333407"/>
    <w:rsid w:val="00351322"/>
    <w:rsid w:val="00351B87"/>
    <w:rsid w:val="003635B2"/>
    <w:rsid w:val="003658CA"/>
    <w:rsid w:val="00367839"/>
    <w:rsid w:val="003A6B1F"/>
    <w:rsid w:val="003C1125"/>
    <w:rsid w:val="003F0336"/>
    <w:rsid w:val="0040471B"/>
    <w:rsid w:val="00411755"/>
    <w:rsid w:val="00443CB7"/>
    <w:rsid w:val="0047232E"/>
    <w:rsid w:val="00476293"/>
    <w:rsid w:val="0048594B"/>
    <w:rsid w:val="004A05B1"/>
    <w:rsid w:val="004A09F7"/>
    <w:rsid w:val="004C06A4"/>
    <w:rsid w:val="004D3C00"/>
    <w:rsid w:val="004F4F3A"/>
    <w:rsid w:val="005042DF"/>
    <w:rsid w:val="00504630"/>
    <w:rsid w:val="00520EE6"/>
    <w:rsid w:val="005503CB"/>
    <w:rsid w:val="005556E6"/>
    <w:rsid w:val="00594409"/>
    <w:rsid w:val="005966EA"/>
    <w:rsid w:val="005B2A37"/>
    <w:rsid w:val="005B34A8"/>
    <w:rsid w:val="005C1FEB"/>
    <w:rsid w:val="005D4C76"/>
    <w:rsid w:val="00620C6F"/>
    <w:rsid w:val="00650D6C"/>
    <w:rsid w:val="00661749"/>
    <w:rsid w:val="006A07C7"/>
    <w:rsid w:val="006B0112"/>
    <w:rsid w:val="006C1D20"/>
    <w:rsid w:val="006C69DA"/>
    <w:rsid w:val="006C7B99"/>
    <w:rsid w:val="006D5950"/>
    <w:rsid w:val="006E3368"/>
    <w:rsid w:val="006F1454"/>
    <w:rsid w:val="007329A5"/>
    <w:rsid w:val="007363CD"/>
    <w:rsid w:val="00737F78"/>
    <w:rsid w:val="007432AD"/>
    <w:rsid w:val="00764926"/>
    <w:rsid w:val="00782106"/>
    <w:rsid w:val="0078747D"/>
    <w:rsid w:val="007B572E"/>
    <w:rsid w:val="007C1A66"/>
    <w:rsid w:val="007C2822"/>
    <w:rsid w:val="007E215A"/>
    <w:rsid w:val="007F5C29"/>
    <w:rsid w:val="00806D7F"/>
    <w:rsid w:val="00811B7A"/>
    <w:rsid w:val="00817DF8"/>
    <w:rsid w:val="00836A6A"/>
    <w:rsid w:val="0083741D"/>
    <w:rsid w:val="00840C67"/>
    <w:rsid w:val="00851B1B"/>
    <w:rsid w:val="008521B4"/>
    <w:rsid w:val="00862B72"/>
    <w:rsid w:val="00873C97"/>
    <w:rsid w:val="008916C7"/>
    <w:rsid w:val="00897606"/>
    <w:rsid w:val="008A6892"/>
    <w:rsid w:val="008C3ADC"/>
    <w:rsid w:val="008E71F8"/>
    <w:rsid w:val="0090776D"/>
    <w:rsid w:val="00920838"/>
    <w:rsid w:val="00935A63"/>
    <w:rsid w:val="00957C3D"/>
    <w:rsid w:val="00991D62"/>
    <w:rsid w:val="009C3335"/>
    <w:rsid w:val="00A00996"/>
    <w:rsid w:val="00A054D2"/>
    <w:rsid w:val="00A3112B"/>
    <w:rsid w:val="00A501BE"/>
    <w:rsid w:val="00A53996"/>
    <w:rsid w:val="00A73ED2"/>
    <w:rsid w:val="00AF32E9"/>
    <w:rsid w:val="00AF360E"/>
    <w:rsid w:val="00B116EB"/>
    <w:rsid w:val="00B2225E"/>
    <w:rsid w:val="00B27401"/>
    <w:rsid w:val="00B81C1D"/>
    <w:rsid w:val="00B82D6A"/>
    <w:rsid w:val="00B8479F"/>
    <w:rsid w:val="00B8712C"/>
    <w:rsid w:val="00BA0D23"/>
    <w:rsid w:val="00BD37C6"/>
    <w:rsid w:val="00C21CD8"/>
    <w:rsid w:val="00C2451E"/>
    <w:rsid w:val="00C32758"/>
    <w:rsid w:val="00C471EF"/>
    <w:rsid w:val="00C82317"/>
    <w:rsid w:val="00C8453D"/>
    <w:rsid w:val="00C87DEF"/>
    <w:rsid w:val="00CD53F7"/>
    <w:rsid w:val="00CF2413"/>
    <w:rsid w:val="00D16ADC"/>
    <w:rsid w:val="00D25EE0"/>
    <w:rsid w:val="00D6079B"/>
    <w:rsid w:val="00D66C30"/>
    <w:rsid w:val="00D866D0"/>
    <w:rsid w:val="00D86F3F"/>
    <w:rsid w:val="00DF04F2"/>
    <w:rsid w:val="00DF21EC"/>
    <w:rsid w:val="00E307B5"/>
    <w:rsid w:val="00E42B3A"/>
    <w:rsid w:val="00E43CD1"/>
    <w:rsid w:val="00E45973"/>
    <w:rsid w:val="00E542D8"/>
    <w:rsid w:val="00E64CF1"/>
    <w:rsid w:val="00E65CDC"/>
    <w:rsid w:val="00EB674C"/>
    <w:rsid w:val="00EB770D"/>
    <w:rsid w:val="00EE7CBF"/>
    <w:rsid w:val="00EF5A4F"/>
    <w:rsid w:val="00F07D17"/>
    <w:rsid w:val="00F21338"/>
    <w:rsid w:val="00F3622B"/>
    <w:rsid w:val="00F42B5F"/>
    <w:rsid w:val="00F52191"/>
    <w:rsid w:val="00FA3120"/>
    <w:rsid w:val="00FA4709"/>
    <w:rsid w:val="00FB1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E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471EF"/>
    <w:rPr>
      <w:sz w:val="24"/>
      <w:szCs w:val="24"/>
      <w:lang w:eastAsia="zh-CN"/>
    </w:rPr>
  </w:style>
  <w:style w:type="paragraph" w:styleId="Heading1">
    <w:name w:val="heading 1"/>
    <w:basedOn w:val="Normal"/>
    <w:qFormat/>
    <w:rsid w:val="00FF4970"/>
    <w:pPr>
      <w:spacing w:before="100" w:beforeAutospacing="1" w:after="100" w:afterAutospacing="1"/>
      <w:outlineLvl w:val="0"/>
    </w:pPr>
    <w:rPr>
      <w:rFonts w:eastAsia="Times New Roman"/>
      <w:b/>
      <w:bCs/>
      <w:kern w:val="36"/>
      <w:sz w:val="48"/>
      <w:szCs w:val="48"/>
      <w:lang w:eastAsia="en-US"/>
    </w:rPr>
  </w:style>
  <w:style w:type="paragraph" w:styleId="Heading3">
    <w:name w:val="heading 3"/>
    <w:basedOn w:val="Normal"/>
    <w:qFormat/>
    <w:rsid w:val="00FF4970"/>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307C"/>
    <w:rPr>
      <w:color w:val="0000FF"/>
      <w:u w:val="single"/>
    </w:rPr>
  </w:style>
  <w:style w:type="paragraph" w:styleId="Footer">
    <w:name w:val="footer"/>
    <w:basedOn w:val="Normal"/>
    <w:rsid w:val="009F40DF"/>
    <w:pPr>
      <w:tabs>
        <w:tab w:val="center" w:pos="4320"/>
        <w:tab w:val="right" w:pos="8640"/>
      </w:tabs>
    </w:pPr>
  </w:style>
  <w:style w:type="character" w:styleId="PageNumber">
    <w:name w:val="page number"/>
    <w:basedOn w:val="DefaultParagraphFont"/>
    <w:rsid w:val="009F40DF"/>
  </w:style>
  <w:style w:type="character" w:customStyle="1" w:styleId="moduletext1">
    <w:name w:val="moduletext1"/>
    <w:rsid w:val="00D0393D"/>
    <w:rPr>
      <w:rFonts w:ascii="Arial" w:hAnsi="Arial" w:cs="Arial" w:hint="default"/>
      <w:color w:val="000000"/>
      <w:sz w:val="17"/>
      <w:szCs w:val="17"/>
    </w:rPr>
  </w:style>
  <w:style w:type="paragraph" w:styleId="NormalWeb">
    <w:name w:val="Normal (Web)"/>
    <w:basedOn w:val="Normal"/>
    <w:uiPriority w:val="99"/>
    <w:rsid w:val="00D0393D"/>
    <w:pPr>
      <w:spacing w:before="100" w:beforeAutospacing="1" w:after="100" w:afterAutospacing="1"/>
    </w:pPr>
    <w:rPr>
      <w:rFonts w:eastAsia="Times New Roman"/>
      <w:lang w:eastAsia="en-US"/>
    </w:rPr>
  </w:style>
  <w:style w:type="table" w:styleId="TableGrid">
    <w:name w:val="Table Grid"/>
    <w:basedOn w:val="TableNormal"/>
    <w:rsid w:val="00F4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47D06"/>
    <w:rPr>
      <w:b/>
      <w:bCs/>
      <w:sz w:val="20"/>
      <w:szCs w:val="20"/>
    </w:rPr>
  </w:style>
  <w:style w:type="character" w:styleId="FollowedHyperlink">
    <w:name w:val="FollowedHyperlink"/>
    <w:rsid w:val="006803D8"/>
    <w:rPr>
      <w:color w:val="606420"/>
      <w:u w:val="single"/>
    </w:rPr>
  </w:style>
  <w:style w:type="paragraph" w:styleId="Title">
    <w:name w:val="Title"/>
    <w:basedOn w:val="Normal"/>
    <w:qFormat/>
    <w:rsid w:val="00AC4C0B"/>
    <w:pPr>
      <w:jc w:val="center"/>
    </w:pPr>
    <w:rPr>
      <w:rFonts w:eastAsia="Times New Roman"/>
      <w:b/>
      <w:bCs/>
      <w:szCs w:val="20"/>
      <w:lang w:eastAsia="en-US"/>
    </w:rPr>
  </w:style>
  <w:style w:type="paragraph" w:styleId="BalloonText">
    <w:name w:val="Balloon Text"/>
    <w:basedOn w:val="Normal"/>
    <w:semiHidden/>
    <w:rsid w:val="006A3AC9"/>
    <w:rPr>
      <w:rFonts w:ascii="Lucida Grande" w:hAnsi="Lucida Grande"/>
      <w:sz w:val="18"/>
      <w:szCs w:val="18"/>
    </w:rPr>
  </w:style>
  <w:style w:type="paragraph" w:customStyle="1" w:styleId="style24">
    <w:name w:val="style24"/>
    <w:basedOn w:val="Normal"/>
    <w:rsid w:val="00B3384C"/>
    <w:pPr>
      <w:spacing w:before="100" w:beforeAutospacing="1" w:after="100" w:afterAutospacing="1"/>
    </w:pPr>
    <w:rPr>
      <w:rFonts w:ascii="Arial" w:eastAsia="Times New Roman" w:hAnsi="Arial" w:cs="Arial"/>
      <w:color w:val="787474"/>
      <w:sz w:val="20"/>
      <w:szCs w:val="20"/>
      <w:lang w:eastAsia="en-US"/>
    </w:rPr>
  </w:style>
  <w:style w:type="character" w:styleId="CommentReference">
    <w:name w:val="annotation reference"/>
    <w:semiHidden/>
    <w:rsid w:val="00E96DC8"/>
    <w:rPr>
      <w:sz w:val="16"/>
      <w:szCs w:val="16"/>
    </w:rPr>
  </w:style>
  <w:style w:type="paragraph" w:styleId="CommentText">
    <w:name w:val="annotation text"/>
    <w:basedOn w:val="Normal"/>
    <w:semiHidden/>
    <w:rsid w:val="00E96DC8"/>
    <w:rPr>
      <w:sz w:val="20"/>
      <w:szCs w:val="20"/>
    </w:rPr>
  </w:style>
  <w:style w:type="paragraph" w:styleId="CommentSubject">
    <w:name w:val="annotation subject"/>
    <w:basedOn w:val="CommentText"/>
    <w:next w:val="CommentText"/>
    <w:semiHidden/>
    <w:rsid w:val="00E96DC8"/>
    <w:rPr>
      <w:b/>
      <w:bCs/>
    </w:rPr>
  </w:style>
  <w:style w:type="character" w:styleId="Emphasis">
    <w:name w:val="Emphasis"/>
    <w:qFormat/>
    <w:rsid w:val="00D22DFA"/>
    <w:rPr>
      <w:i/>
      <w:iCs/>
    </w:rPr>
  </w:style>
  <w:style w:type="character" w:customStyle="1" w:styleId="yshortcuts">
    <w:name w:val="yshortcuts"/>
    <w:basedOn w:val="DefaultParagraphFont"/>
    <w:rsid w:val="009129C7"/>
  </w:style>
  <w:style w:type="character" w:customStyle="1" w:styleId="apple-style-span">
    <w:name w:val="apple-style-span"/>
    <w:basedOn w:val="DefaultParagraphFont"/>
    <w:rsid w:val="003F4568"/>
  </w:style>
  <w:style w:type="character" w:customStyle="1" w:styleId="apple-converted-space">
    <w:name w:val="apple-converted-space"/>
    <w:basedOn w:val="DefaultParagraphFont"/>
    <w:rsid w:val="003F4568"/>
  </w:style>
  <w:style w:type="character" w:customStyle="1" w:styleId="il">
    <w:name w:val="il"/>
    <w:basedOn w:val="DefaultParagraphFont"/>
    <w:rsid w:val="003F4568"/>
  </w:style>
  <w:style w:type="paragraph" w:styleId="ListParagraph">
    <w:name w:val="List Paragraph"/>
    <w:basedOn w:val="Normal"/>
    <w:uiPriority w:val="34"/>
    <w:qFormat/>
    <w:rsid w:val="00650D6C"/>
    <w:pPr>
      <w:ind w:left="720"/>
    </w:pPr>
  </w:style>
  <w:style w:type="paragraph" w:customStyle="1" w:styleId="Default">
    <w:name w:val="Default"/>
    <w:rsid w:val="00E42B3A"/>
    <w:pPr>
      <w:widowControl w:val="0"/>
      <w:autoSpaceDE w:val="0"/>
      <w:autoSpaceDN w:val="0"/>
      <w:adjustRightInd w:val="0"/>
    </w:pPr>
    <w:rPr>
      <w:rFonts w:ascii="Bodoni MT" w:eastAsiaTheme="minorEastAsia" w:hAnsi="Bodoni MT" w:cs="Bodoni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471EF"/>
    <w:rPr>
      <w:sz w:val="24"/>
      <w:szCs w:val="24"/>
      <w:lang w:eastAsia="zh-CN"/>
    </w:rPr>
  </w:style>
  <w:style w:type="paragraph" w:styleId="Heading1">
    <w:name w:val="heading 1"/>
    <w:basedOn w:val="Normal"/>
    <w:qFormat/>
    <w:rsid w:val="00FF4970"/>
    <w:pPr>
      <w:spacing w:before="100" w:beforeAutospacing="1" w:after="100" w:afterAutospacing="1"/>
      <w:outlineLvl w:val="0"/>
    </w:pPr>
    <w:rPr>
      <w:rFonts w:eastAsia="Times New Roman"/>
      <w:b/>
      <w:bCs/>
      <w:kern w:val="36"/>
      <w:sz w:val="48"/>
      <w:szCs w:val="48"/>
      <w:lang w:eastAsia="en-US"/>
    </w:rPr>
  </w:style>
  <w:style w:type="paragraph" w:styleId="Heading3">
    <w:name w:val="heading 3"/>
    <w:basedOn w:val="Normal"/>
    <w:qFormat/>
    <w:rsid w:val="00FF4970"/>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307C"/>
    <w:rPr>
      <w:color w:val="0000FF"/>
      <w:u w:val="single"/>
    </w:rPr>
  </w:style>
  <w:style w:type="paragraph" w:styleId="Footer">
    <w:name w:val="footer"/>
    <w:basedOn w:val="Normal"/>
    <w:rsid w:val="009F40DF"/>
    <w:pPr>
      <w:tabs>
        <w:tab w:val="center" w:pos="4320"/>
        <w:tab w:val="right" w:pos="8640"/>
      </w:tabs>
    </w:pPr>
  </w:style>
  <w:style w:type="character" w:styleId="PageNumber">
    <w:name w:val="page number"/>
    <w:basedOn w:val="DefaultParagraphFont"/>
    <w:rsid w:val="009F40DF"/>
  </w:style>
  <w:style w:type="character" w:customStyle="1" w:styleId="moduletext1">
    <w:name w:val="moduletext1"/>
    <w:rsid w:val="00D0393D"/>
    <w:rPr>
      <w:rFonts w:ascii="Arial" w:hAnsi="Arial" w:cs="Arial" w:hint="default"/>
      <w:color w:val="000000"/>
      <w:sz w:val="17"/>
      <w:szCs w:val="17"/>
    </w:rPr>
  </w:style>
  <w:style w:type="paragraph" w:styleId="NormalWeb">
    <w:name w:val="Normal (Web)"/>
    <w:basedOn w:val="Normal"/>
    <w:uiPriority w:val="99"/>
    <w:rsid w:val="00D0393D"/>
    <w:pPr>
      <w:spacing w:before="100" w:beforeAutospacing="1" w:after="100" w:afterAutospacing="1"/>
    </w:pPr>
    <w:rPr>
      <w:rFonts w:eastAsia="Times New Roman"/>
      <w:lang w:eastAsia="en-US"/>
    </w:rPr>
  </w:style>
  <w:style w:type="table" w:styleId="TableGrid">
    <w:name w:val="Table Grid"/>
    <w:basedOn w:val="TableNormal"/>
    <w:rsid w:val="00F4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47D06"/>
    <w:rPr>
      <w:b/>
      <w:bCs/>
      <w:sz w:val="20"/>
      <w:szCs w:val="20"/>
    </w:rPr>
  </w:style>
  <w:style w:type="character" w:styleId="FollowedHyperlink">
    <w:name w:val="FollowedHyperlink"/>
    <w:rsid w:val="006803D8"/>
    <w:rPr>
      <w:color w:val="606420"/>
      <w:u w:val="single"/>
    </w:rPr>
  </w:style>
  <w:style w:type="paragraph" w:styleId="Title">
    <w:name w:val="Title"/>
    <w:basedOn w:val="Normal"/>
    <w:qFormat/>
    <w:rsid w:val="00AC4C0B"/>
    <w:pPr>
      <w:jc w:val="center"/>
    </w:pPr>
    <w:rPr>
      <w:rFonts w:eastAsia="Times New Roman"/>
      <w:b/>
      <w:bCs/>
      <w:szCs w:val="20"/>
      <w:lang w:eastAsia="en-US"/>
    </w:rPr>
  </w:style>
  <w:style w:type="paragraph" w:styleId="BalloonText">
    <w:name w:val="Balloon Text"/>
    <w:basedOn w:val="Normal"/>
    <w:semiHidden/>
    <w:rsid w:val="006A3AC9"/>
    <w:rPr>
      <w:rFonts w:ascii="Lucida Grande" w:hAnsi="Lucida Grande"/>
      <w:sz w:val="18"/>
      <w:szCs w:val="18"/>
    </w:rPr>
  </w:style>
  <w:style w:type="paragraph" w:customStyle="1" w:styleId="style24">
    <w:name w:val="style24"/>
    <w:basedOn w:val="Normal"/>
    <w:rsid w:val="00B3384C"/>
    <w:pPr>
      <w:spacing w:before="100" w:beforeAutospacing="1" w:after="100" w:afterAutospacing="1"/>
    </w:pPr>
    <w:rPr>
      <w:rFonts w:ascii="Arial" w:eastAsia="Times New Roman" w:hAnsi="Arial" w:cs="Arial"/>
      <w:color w:val="787474"/>
      <w:sz w:val="20"/>
      <w:szCs w:val="20"/>
      <w:lang w:eastAsia="en-US"/>
    </w:rPr>
  </w:style>
  <w:style w:type="character" w:styleId="CommentReference">
    <w:name w:val="annotation reference"/>
    <w:semiHidden/>
    <w:rsid w:val="00E96DC8"/>
    <w:rPr>
      <w:sz w:val="16"/>
      <w:szCs w:val="16"/>
    </w:rPr>
  </w:style>
  <w:style w:type="paragraph" w:styleId="CommentText">
    <w:name w:val="annotation text"/>
    <w:basedOn w:val="Normal"/>
    <w:semiHidden/>
    <w:rsid w:val="00E96DC8"/>
    <w:rPr>
      <w:sz w:val="20"/>
      <w:szCs w:val="20"/>
    </w:rPr>
  </w:style>
  <w:style w:type="paragraph" w:styleId="CommentSubject">
    <w:name w:val="annotation subject"/>
    <w:basedOn w:val="CommentText"/>
    <w:next w:val="CommentText"/>
    <w:semiHidden/>
    <w:rsid w:val="00E96DC8"/>
    <w:rPr>
      <w:b/>
      <w:bCs/>
    </w:rPr>
  </w:style>
  <w:style w:type="character" w:styleId="Emphasis">
    <w:name w:val="Emphasis"/>
    <w:qFormat/>
    <w:rsid w:val="00D22DFA"/>
    <w:rPr>
      <w:i/>
      <w:iCs/>
    </w:rPr>
  </w:style>
  <w:style w:type="character" w:customStyle="1" w:styleId="yshortcuts">
    <w:name w:val="yshortcuts"/>
    <w:basedOn w:val="DefaultParagraphFont"/>
    <w:rsid w:val="009129C7"/>
  </w:style>
  <w:style w:type="character" w:customStyle="1" w:styleId="apple-style-span">
    <w:name w:val="apple-style-span"/>
    <w:basedOn w:val="DefaultParagraphFont"/>
    <w:rsid w:val="003F4568"/>
  </w:style>
  <w:style w:type="character" w:customStyle="1" w:styleId="apple-converted-space">
    <w:name w:val="apple-converted-space"/>
    <w:basedOn w:val="DefaultParagraphFont"/>
    <w:rsid w:val="003F4568"/>
  </w:style>
  <w:style w:type="character" w:customStyle="1" w:styleId="il">
    <w:name w:val="il"/>
    <w:basedOn w:val="DefaultParagraphFont"/>
    <w:rsid w:val="003F4568"/>
  </w:style>
  <w:style w:type="paragraph" w:styleId="ListParagraph">
    <w:name w:val="List Paragraph"/>
    <w:basedOn w:val="Normal"/>
    <w:uiPriority w:val="34"/>
    <w:qFormat/>
    <w:rsid w:val="00650D6C"/>
    <w:pPr>
      <w:ind w:left="720"/>
    </w:pPr>
  </w:style>
  <w:style w:type="paragraph" w:customStyle="1" w:styleId="Default">
    <w:name w:val="Default"/>
    <w:rsid w:val="00E42B3A"/>
    <w:pPr>
      <w:widowControl w:val="0"/>
      <w:autoSpaceDE w:val="0"/>
      <w:autoSpaceDN w:val="0"/>
      <w:adjustRightInd w:val="0"/>
    </w:pPr>
    <w:rPr>
      <w:rFonts w:ascii="Bodoni MT" w:eastAsiaTheme="minorEastAsia" w:hAnsi="Bodoni MT" w:cs="Bodoni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2876">
      <w:bodyDiv w:val="1"/>
      <w:marLeft w:val="0"/>
      <w:marRight w:val="0"/>
      <w:marTop w:val="0"/>
      <w:marBottom w:val="0"/>
      <w:divBdr>
        <w:top w:val="none" w:sz="0" w:space="0" w:color="auto"/>
        <w:left w:val="none" w:sz="0" w:space="0" w:color="auto"/>
        <w:bottom w:val="none" w:sz="0" w:space="0" w:color="auto"/>
        <w:right w:val="none" w:sz="0" w:space="0" w:color="auto"/>
      </w:divBdr>
      <w:divsChild>
        <w:div w:id="67588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427478">
              <w:marLeft w:val="0"/>
              <w:marRight w:val="0"/>
              <w:marTop w:val="0"/>
              <w:marBottom w:val="0"/>
              <w:divBdr>
                <w:top w:val="none" w:sz="0" w:space="0" w:color="auto"/>
                <w:left w:val="none" w:sz="0" w:space="0" w:color="auto"/>
                <w:bottom w:val="none" w:sz="0" w:space="0" w:color="auto"/>
                <w:right w:val="none" w:sz="0" w:space="0" w:color="auto"/>
              </w:divBdr>
              <w:divsChild>
                <w:div w:id="9175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0924">
      <w:bodyDiv w:val="1"/>
      <w:marLeft w:val="0"/>
      <w:marRight w:val="0"/>
      <w:marTop w:val="0"/>
      <w:marBottom w:val="0"/>
      <w:divBdr>
        <w:top w:val="none" w:sz="0" w:space="0" w:color="auto"/>
        <w:left w:val="none" w:sz="0" w:space="0" w:color="auto"/>
        <w:bottom w:val="none" w:sz="0" w:space="0" w:color="auto"/>
        <w:right w:val="none" w:sz="0" w:space="0" w:color="auto"/>
      </w:divBdr>
      <w:divsChild>
        <w:div w:id="1529685262">
          <w:marLeft w:val="0"/>
          <w:marRight w:val="0"/>
          <w:marTop w:val="0"/>
          <w:marBottom w:val="0"/>
          <w:divBdr>
            <w:top w:val="none" w:sz="0" w:space="0" w:color="auto"/>
            <w:left w:val="none" w:sz="0" w:space="0" w:color="auto"/>
            <w:bottom w:val="none" w:sz="0" w:space="0" w:color="auto"/>
            <w:right w:val="none" w:sz="0" w:space="0" w:color="auto"/>
          </w:divBdr>
        </w:div>
      </w:divsChild>
    </w:div>
    <w:div w:id="534923784">
      <w:bodyDiv w:val="1"/>
      <w:marLeft w:val="0"/>
      <w:marRight w:val="0"/>
      <w:marTop w:val="0"/>
      <w:marBottom w:val="0"/>
      <w:divBdr>
        <w:top w:val="none" w:sz="0" w:space="0" w:color="auto"/>
        <w:left w:val="none" w:sz="0" w:space="0" w:color="auto"/>
        <w:bottom w:val="none" w:sz="0" w:space="0" w:color="auto"/>
        <w:right w:val="none" w:sz="0" w:space="0" w:color="auto"/>
      </w:divBdr>
      <w:divsChild>
        <w:div w:id="93015436">
          <w:marLeft w:val="0"/>
          <w:marRight w:val="0"/>
          <w:marTop w:val="0"/>
          <w:marBottom w:val="0"/>
          <w:divBdr>
            <w:top w:val="none" w:sz="0" w:space="0" w:color="auto"/>
            <w:left w:val="none" w:sz="0" w:space="0" w:color="auto"/>
            <w:bottom w:val="none" w:sz="0" w:space="0" w:color="auto"/>
            <w:right w:val="none" w:sz="0" w:space="0" w:color="auto"/>
          </w:divBdr>
        </w:div>
      </w:divsChild>
    </w:div>
    <w:div w:id="547228619">
      <w:bodyDiv w:val="1"/>
      <w:marLeft w:val="0"/>
      <w:marRight w:val="0"/>
      <w:marTop w:val="0"/>
      <w:marBottom w:val="0"/>
      <w:divBdr>
        <w:top w:val="none" w:sz="0" w:space="0" w:color="auto"/>
        <w:left w:val="none" w:sz="0" w:space="0" w:color="auto"/>
        <w:bottom w:val="none" w:sz="0" w:space="0" w:color="auto"/>
        <w:right w:val="none" w:sz="0" w:space="0" w:color="auto"/>
      </w:divBdr>
      <w:divsChild>
        <w:div w:id="1630814543">
          <w:marLeft w:val="0"/>
          <w:marRight w:val="0"/>
          <w:marTop w:val="0"/>
          <w:marBottom w:val="0"/>
          <w:divBdr>
            <w:top w:val="none" w:sz="0" w:space="0" w:color="auto"/>
            <w:left w:val="none" w:sz="0" w:space="0" w:color="auto"/>
            <w:bottom w:val="none" w:sz="0" w:space="0" w:color="auto"/>
            <w:right w:val="none" w:sz="0" w:space="0" w:color="auto"/>
          </w:divBdr>
          <w:divsChild>
            <w:div w:id="1722901023">
              <w:marLeft w:val="0"/>
              <w:marRight w:val="0"/>
              <w:marTop w:val="0"/>
              <w:marBottom w:val="0"/>
              <w:divBdr>
                <w:top w:val="none" w:sz="0" w:space="0" w:color="auto"/>
                <w:left w:val="none" w:sz="0" w:space="0" w:color="auto"/>
                <w:bottom w:val="none" w:sz="0" w:space="0" w:color="auto"/>
                <w:right w:val="none" w:sz="0" w:space="0" w:color="auto"/>
              </w:divBdr>
              <w:divsChild>
                <w:div w:id="609052315">
                  <w:marLeft w:val="0"/>
                  <w:marRight w:val="0"/>
                  <w:marTop w:val="0"/>
                  <w:marBottom w:val="0"/>
                  <w:divBdr>
                    <w:top w:val="none" w:sz="0" w:space="0" w:color="auto"/>
                    <w:left w:val="none" w:sz="0" w:space="0" w:color="auto"/>
                    <w:bottom w:val="none" w:sz="0" w:space="0" w:color="auto"/>
                    <w:right w:val="none" w:sz="0" w:space="0" w:color="auto"/>
                  </w:divBdr>
                  <w:divsChild>
                    <w:div w:id="1480413774">
                      <w:marLeft w:val="0"/>
                      <w:marRight w:val="0"/>
                      <w:marTop w:val="0"/>
                      <w:marBottom w:val="0"/>
                      <w:divBdr>
                        <w:top w:val="none" w:sz="0" w:space="0" w:color="auto"/>
                        <w:left w:val="none" w:sz="0" w:space="0" w:color="auto"/>
                        <w:bottom w:val="none" w:sz="0" w:space="0" w:color="auto"/>
                        <w:right w:val="none" w:sz="0" w:space="0" w:color="auto"/>
                      </w:divBdr>
                      <w:divsChild>
                        <w:div w:id="148254392">
                          <w:marLeft w:val="0"/>
                          <w:marRight w:val="0"/>
                          <w:marTop w:val="0"/>
                          <w:marBottom w:val="0"/>
                          <w:divBdr>
                            <w:top w:val="none" w:sz="0" w:space="0" w:color="auto"/>
                            <w:left w:val="none" w:sz="0" w:space="0" w:color="auto"/>
                            <w:bottom w:val="none" w:sz="0" w:space="0" w:color="auto"/>
                            <w:right w:val="none" w:sz="0" w:space="0" w:color="auto"/>
                          </w:divBdr>
                          <w:divsChild>
                            <w:div w:id="2054843356">
                              <w:marLeft w:val="0"/>
                              <w:marRight w:val="0"/>
                              <w:marTop w:val="240"/>
                              <w:marBottom w:val="240"/>
                              <w:divBdr>
                                <w:top w:val="none" w:sz="0" w:space="0" w:color="auto"/>
                                <w:left w:val="none" w:sz="0" w:space="0" w:color="auto"/>
                                <w:bottom w:val="none" w:sz="0" w:space="0" w:color="auto"/>
                                <w:right w:val="none" w:sz="0" w:space="0" w:color="auto"/>
                              </w:divBdr>
                              <w:divsChild>
                                <w:div w:id="1125856389">
                                  <w:marLeft w:val="0"/>
                                  <w:marRight w:val="0"/>
                                  <w:marTop w:val="0"/>
                                  <w:marBottom w:val="0"/>
                                  <w:divBdr>
                                    <w:top w:val="none" w:sz="0" w:space="0" w:color="auto"/>
                                    <w:left w:val="none" w:sz="0" w:space="0" w:color="auto"/>
                                    <w:bottom w:val="none" w:sz="0" w:space="0" w:color="auto"/>
                                    <w:right w:val="none" w:sz="0" w:space="0" w:color="auto"/>
                                  </w:divBdr>
                                  <w:divsChild>
                                    <w:div w:id="496311386">
                                      <w:marLeft w:val="0"/>
                                      <w:marRight w:val="0"/>
                                      <w:marTop w:val="0"/>
                                      <w:marBottom w:val="0"/>
                                      <w:divBdr>
                                        <w:top w:val="none" w:sz="0" w:space="0" w:color="auto"/>
                                        <w:left w:val="none" w:sz="0" w:space="0" w:color="auto"/>
                                        <w:bottom w:val="none" w:sz="0" w:space="0" w:color="auto"/>
                                        <w:right w:val="none" w:sz="0" w:space="0" w:color="auto"/>
                                      </w:divBdr>
                                    </w:div>
                                    <w:div w:id="13438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679636">
      <w:bodyDiv w:val="1"/>
      <w:marLeft w:val="0"/>
      <w:marRight w:val="0"/>
      <w:marTop w:val="0"/>
      <w:marBottom w:val="0"/>
      <w:divBdr>
        <w:top w:val="none" w:sz="0" w:space="0" w:color="auto"/>
        <w:left w:val="none" w:sz="0" w:space="0" w:color="auto"/>
        <w:bottom w:val="none" w:sz="0" w:space="0" w:color="auto"/>
        <w:right w:val="none" w:sz="0" w:space="0" w:color="auto"/>
      </w:divBdr>
    </w:div>
    <w:div w:id="819881437">
      <w:bodyDiv w:val="1"/>
      <w:marLeft w:val="0"/>
      <w:marRight w:val="0"/>
      <w:marTop w:val="0"/>
      <w:marBottom w:val="0"/>
      <w:divBdr>
        <w:top w:val="none" w:sz="0" w:space="0" w:color="auto"/>
        <w:left w:val="none" w:sz="0" w:space="0" w:color="auto"/>
        <w:bottom w:val="none" w:sz="0" w:space="0" w:color="auto"/>
        <w:right w:val="none" w:sz="0" w:space="0" w:color="auto"/>
      </w:divBdr>
      <w:divsChild>
        <w:div w:id="1790705912">
          <w:marLeft w:val="0"/>
          <w:marRight w:val="0"/>
          <w:marTop w:val="0"/>
          <w:marBottom w:val="0"/>
          <w:divBdr>
            <w:top w:val="none" w:sz="0" w:space="0" w:color="auto"/>
            <w:left w:val="none" w:sz="0" w:space="0" w:color="auto"/>
            <w:bottom w:val="none" w:sz="0" w:space="0" w:color="auto"/>
            <w:right w:val="none" w:sz="0" w:space="0" w:color="auto"/>
          </w:divBdr>
          <w:divsChild>
            <w:div w:id="223106016">
              <w:marLeft w:val="0"/>
              <w:marRight w:val="0"/>
              <w:marTop w:val="0"/>
              <w:marBottom w:val="0"/>
              <w:divBdr>
                <w:top w:val="none" w:sz="0" w:space="0" w:color="auto"/>
                <w:left w:val="none" w:sz="0" w:space="0" w:color="auto"/>
                <w:bottom w:val="none" w:sz="0" w:space="0" w:color="auto"/>
                <w:right w:val="none" w:sz="0" w:space="0" w:color="auto"/>
              </w:divBdr>
              <w:divsChild>
                <w:div w:id="450898937">
                  <w:marLeft w:val="0"/>
                  <w:marRight w:val="0"/>
                  <w:marTop w:val="0"/>
                  <w:marBottom w:val="0"/>
                  <w:divBdr>
                    <w:top w:val="none" w:sz="0" w:space="0" w:color="auto"/>
                    <w:left w:val="none" w:sz="0" w:space="0" w:color="auto"/>
                    <w:bottom w:val="none" w:sz="0" w:space="0" w:color="auto"/>
                    <w:right w:val="none" w:sz="0" w:space="0" w:color="auto"/>
                  </w:divBdr>
                  <w:divsChild>
                    <w:div w:id="1381854703">
                      <w:marLeft w:val="0"/>
                      <w:marRight w:val="0"/>
                      <w:marTop w:val="0"/>
                      <w:marBottom w:val="0"/>
                      <w:divBdr>
                        <w:top w:val="none" w:sz="0" w:space="0" w:color="auto"/>
                        <w:left w:val="none" w:sz="0" w:space="0" w:color="auto"/>
                        <w:bottom w:val="none" w:sz="0" w:space="0" w:color="auto"/>
                        <w:right w:val="none" w:sz="0" w:space="0" w:color="auto"/>
                      </w:divBdr>
                      <w:divsChild>
                        <w:div w:id="683046655">
                          <w:marLeft w:val="0"/>
                          <w:marRight w:val="0"/>
                          <w:marTop w:val="0"/>
                          <w:marBottom w:val="0"/>
                          <w:divBdr>
                            <w:top w:val="none" w:sz="0" w:space="0" w:color="auto"/>
                            <w:left w:val="none" w:sz="0" w:space="0" w:color="auto"/>
                            <w:bottom w:val="none" w:sz="0" w:space="0" w:color="auto"/>
                            <w:right w:val="none" w:sz="0" w:space="0" w:color="auto"/>
                          </w:divBdr>
                          <w:divsChild>
                            <w:div w:id="1791627783">
                              <w:marLeft w:val="0"/>
                              <w:marRight w:val="0"/>
                              <w:marTop w:val="240"/>
                              <w:marBottom w:val="240"/>
                              <w:divBdr>
                                <w:top w:val="none" w:sz="0" w:space="0" w:color="auto"/>
                                <w:left w:val="none" w:sz="0" w:space="0" w:color="auto"/>
                                <w:bottom w:val="none" w:sz="0" w:space="0" w:color="auto"/>
                                <w:right w:val="none" w:sz="0" w:space="0" w:color="auto"/>
                              </w:divBdr>
                              <w:divsChild>
                                <w:div w:id="1323050286">
                                  <w:marLeft w:val="0"/>
                                  <w:marRight w:val="0"/>
                                  <w:marTop w:val="0"/>
                                  <w:marBottom w:val="0"/>
                                  <w:divBdr>
                                    <w:top w:val="none" w:sz="0" w:space="0" w:color="auto"/>
                                    <w:left w:val="none" w:sz="0" w:space="0" w:color="auto"/>
                                    <w:bottom w:val="none" w:sz="0" w:space="0" w:color="auto"/>
                                    <w:right w:val="none" w:sz="0" w:space="0" w:color="auto"/>
                                  </w:divBdr>
                                  <w:divsChild>
                                    <w:div w:id="16988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25799">
      <w:bodyDiv w:val="1"/>
      <w:marLeft w:val="0"/>
      <w:marRight w:val="0"/>
      <w:marTop w:val="0"/>
      <w:marBottom w:val="0"/>
      <w:divBdr>
        <w:top w:val="none" w:sz="0" w:space="0" w:color="auto"/>
        <w:left w:val="none" w:sz="0" w:space="0" w:color="auto"/>
        <w:bottom w:val="none" w:sz="0" w:space="0" w:color="auto"/>
        <w:right w:val="none" w:sz="0" w:space="0" w:color="auto"/>
      </w:divBdr>
    </w:div>
    <w:div w:id="978221358">
      <w:bodyDiv w:val="1"/>
      <w:marLeft w:val="0"/>
      <w:marRight w:val="0"/>
      <w:marTop w:val="0"/>
      <w:marBottom w:val="0"/>
      <w:divBdr>
        <w:top w:val="none" w:sz="0" w:space="0" w:color="auto"/>
        <w:left w:val="none" w:sz="0" w:space="0" w:color="auto"/>
        <w:bottom w:val="none" w:sz="0" w:space="0" w:color="auto"/>
        <w:right w:val="none" w:sz="0" w:space="0" w:color="auto"/>
      </w:divBdr>
    </w:div>
    <w:div w:id="1154183491">
      <w:bodyDiv w:val="1"/>
      <w:marLeft w:val="0"/>
      <w:marRight w:val="0"/>
      <w:marTop w:val="0"/>
      <w:marBottom w:val="0"/>
      <w:divBdr>
        <w:top w:val="none" w:sz="0" w:space="0" w:color="auto"/>
        <w:left w:val="none" w:sz="0" w:space="0" w:color="auto"/>
        <w:bottom w:val="none" w:sz="0" w:space="0" w:color="auto"/>
        <w:right w:val="none" w:sz="0" w:space="0" w:color="auto"/>
      </w:divBdr>
      <w:divsChild>
        <w:div w:id="753207072">
          <w:marLeft w:val="0"/>
          <w:marRight w:val="0"/>
          <w:marTop w:val="0"/>
          <w:marBottom w:val="0"/>
          <w:divBdr>
            <w:top w:val="none" w:sz="0" w:space="0" w:color="auto"/>
            <w:left w:val="none" w:sz="0" w:space="0" w:color="auto"/>
            <w:bottom w:val="none" w:sz="0" w:space="0" w:color="auto"/>
            <w:right w:val="none" w:sz="0" w:space="0" w:color="auto"/>
          </w:divBdr>
        </w:div>
        <w:div w:id="1858348531">
          <w:marLeft w:val="0"/>
          <w:marRight w:val="0"/>
          <w:marTop w:val="0"/>
          <w:marBottom w:val="0"/>
          <w:divBdr>
            <w:top w:val="none" w:sz="0" w:space="0" w:color="auto"/>
            <w:left w:val="none" w:sz="0" w:space="0" w:color="auto"/>
            <w:bottom w:val="none" w:sz="0" w:space="0" w:color="auto"/>
            <w:right w:val="none" w:sz="0" w:space="0" w:color="auto"/>
          </w:divBdr>
        </w:div>
        <w:div w:id="1704356696">
          <w:marLeft w:val="0"/>
          <w:marRight w:val="0"/>
          <w:marTop w:val="0"/>
          <w:marBottom w:val="0"/>
          <w:divBdr>
            <w:top w:val="none" w:sz="0" w:space="0" w:color="auto"/>
            <w:left w:val="none" w:sz="0" w:space="0" w:color="auto"/>
            <w:bottom w:val="none" w:sz="0" w:space="0" w:color="auto"/>
            <w:right w:val="none" w:sz="0" w:space="0" w:color="auto"/>
          </w:divBdr>
        </w:div>
        <w:div w:id="1234588356">
          <w:marLeft w:val="0"/>
          <w:marRight w:val="0"/>
          <w:marTop w:val="0"/>
          <w:marBottom w:val="0"/>
          <w:divBdr>
            <w:top w:val="none" w:sz="0" w:space="0" w:color="auto"/>
            <w:left w:val="none" w:sz="0" w:space="0" w:color="auto"/>
            <w:bottom w:val="none" w:sz="0" w:space="0" w:color="auto"/>
            <w:right w:val="none" w:sz="0" w:space="0" w:color="auto"/>
          </w:divBdr>
        </w:div>
        <w:div w:id="1348098637">
          <w:marLeft w:val="0"/>
          <w:marRight w:val="0"/>
          <w:marTop w:val="0"/>
          <w:marBottom w:val="0"/>
          <w:divBdr>
            <w:top w:val="none" w:sz="0" w:space="0" w:color="auto"/>
            <w:left w:val="none" w:sz="0" w:space="0" w:color="auto"/>
            <w:bottom w:val="none" w:sz="0" w:space="0" w:color="auto"/>
            <w:right w:val="none" w:sz="0" w:space="0" w:color="auto"/>
          </w:divBdr>
        </w:div>
        <w:div w:id="1495949102">
          <w:marLeft w:val="0"/>
          <w:marRight w:val="0"/>
          <w:marTop w:val="0"/>
          <w:marBottom w:val="0"/>
          <w:divBdr>
            <w:top w:val="none" w:sz="0" w:space="0" w:color="auto"/>
            <w:left w:val="none" w:sz="0" w:space="0" w:color="auto"/>
            <w:bottom w:val="none" w:sz="0" w:space="0" w:color="auto"/>
            <w:right w:val="none" w:sz="0" w:space="0" w:color="auto"/>
          </w:divBdr>
        </w:div>
        <w:div w:id="64692308">
          <w:marLeft w:val="0"/>
          <w:marRight w:val="0"/>
          <w:marTop w:val="0"/>
          <w:marBottom w:val="0"/>
          <w:divBdr>
            <w:top w:val="none" w:sz="0" w:space="0" w:color="auto"/>
            <w:left w:val="none" w:sz="0" w:space="0" w:color="auto"/>
            <w:bottom w:val="none" w:sz="0" w:space="0" w:color="auto"/>
            <w:right w:val="none" w:sz="0" w:space="0" w:color="auto"/>
          </w:divBdr>
        </w:div>
      </w:divsChild>
    </w:div>
    <w:div w:id="1267613163">
      <w:bodyDiv w:val="1"/>
      <w:marLeft w:val="0"/>
      <w:marRight w:val="0"/>
      <w:marTop w:val="0"/>
      <w:marBottom w:val="0"/>
      <w:divBdr>
        <w:top w:val="none" w:sz="0" w:space="0" w:color="auto"/>
        <w:left w:val="none" w:sz="0" w:space="0" w:color="auto"/>
        <w:bottom w:val="none" w:sz="0" w:space="0" w:color="auto"/>
        <w:right w:val="none" w:sz="0" w:space="0" w:color="auto"/>
      </w:divBdr>
      <w:divsChild>
        <w:div w:id="371804881">
          <w:marLeft w:val="0"/>
          <w:marRight w:val="0"/>
          <w:marTop w:val="0"/>
          <w:marBottom w:val="0"/>
          <w:divBdr>
            <w:top w:val="none" w:sz="0" w:space="0" w:color="auto"/>
            <w:left w:val="none" w:sz="0" w:space="0" w:color="auto"/>
            <w:bottom w:val="none" w:sz="0" w:space="0" w:color="auto"/>
            <w:right w:val="none" w:sz="0" w:space="0" w:color="auto"/>
          </w:divBdr>
        </w:div>
      </w:divsChild>
    </w:div>
    <w:div w:id="1276249579">
      <w:bodyDiv w:val="1"/>
      <w:marLeft w:val="0"/>
      <w:marRight w:val="0"/>
      <w:marTop w:val="0"/>
      <w:marBottom w:val="0"/>
      <w:divBdr>
        <w:top w:val="none" w:sz="0" w:space="0" w:color="auto"/>
        <w:left w:val="none" w:sz="0" w:space="0" w:color="auto"/>
        <w:bottom w:val="none" w:sz="0" w:space="0" w:color="auto"/>
        <w:right w:val="none" w:sz="0" w:space="0" w:color="auto"/>
      </w:divBdr>
      <w:divsChild>
        <w:div w:id="2041587707">
          <w:marLeft w:val="0"/>
          <w:marRight w:val="0"/>
          <w:marTop w:val="0"/>
          <w:marBottom w:val="0"/>
          <w:divBdr>
            <w:top w:val="none" w:sz="0" w:space="0" w:color="auto"/>
            <w:left w:val="none" w:sz="0" w:space="0" w:color="auto"/>
            <w:bottom w:val="none" w:sz="0" w:space="0" w:color="auto"/>
            <w:right w:val="none" w:sz="0" w:space="0" w:color="auto"/>
          </w:divBdr>
        </w:div>
      </w:divsChild>
    </w:div>
    <w:div w:id="1312903709">
      <w:bodyDiv w:val="1"/>
      <w:marLeft w:val="0"/>
      <w:marRight w:val="0"/>
      <w:marTop w:val="0"/>
      <w:marBottom w:val="0"/>
      <w:divBdr>
        <w:top w:val="none" w:sz="0" w:space="0" w:color="auto"/>
        <w:left w:val="none" w:sz="0" w:space="0" w:color="auto"/>
        <w:bottom w:val="none" w:sz="0" w:space="0" w:color="auto"/>
        <w:right w:val="none" w:sz="0" w:space="0" w:color="auto"/>
      </w:divBdr>
      <w:divsChild>
        <w:div w:id="1531995872">
          <w:marLeft w:val="0"/>
          <w:marRight w:val="0"/>
          <w:marTop w:val="0"/>
          <w:marBottom w:val="0"/>
          <w:divBdr>
            <w:top w:val="none" w:sz="0" w:space="0" w:color="auto"/>
            <w:left w:val="none" w:sz="0" w:space="0" w:color="auto"/>
            <w:bottom w:val="none" w:sz="0" w:space="0" w:color="auto"/>
            <w:right w:val="none" w:sz="0" w:space="0" w:color="auto"/>
          </w:divBdr>
          <w:divsChild>
            <w:div w:id="1947884496">
              <w:marLeft w:val="0"/>
              <w:marRight w:val="0"/>
              <w:marTop w:val="0"/>
              <w:marBottom w:val="0"/>
              <w:divBdr>
                <w:top w:val="none" w:sz="0" w:space="0" w:color="auto"/>
                <w:left w:val="none" w:sz="0" w:space="0" w:color="auto"/>
                <w:bottom w:val="none" w:sz="0" w:space="0" w:color="auto"/>
                <w:right w:val="none" w:sz="0" w:space="0" w:color="auto"/>
              </w:divBdr>
              <w:divsChild>
                <w:div w:id="1555849312">
                  <w:marLeft w:val="0"/>
                  <w:marRight w:val="0"/>
                  <w:marTop w:val="0"/>
                  <w:marBottom w:val="0"/>
                  <w:divBdr>
                    <w:top w:val="none" w:sz="0" w:space="0" w:color="auto"/>
                    <w:left w:val="none" w:sz="0" w:space="0" w:color="auto"/>
                    <w:bottom w:val="none" w:sz="0" w:space="0" w:color="auto"/>
                    <w:right w:val="none" w:sz="0" w:space="0" w:color="auto"/>
                  </w:divBdr>
                  <w:divsChild>
                    <w:div w:id="1119033578">
                      <w:marLeft w:val="0"/>
                      <w:marRight w:val="0"/>
                      <w:marTop w:val="0"/>
                      <w:marBottom w:val="0"/>
                      <w:divBdr>
                        <w:top w:val="none" w:sz="0" w:space="0" w:color="auto"/>
                        <w:left w:val="none" w:sz="0" w:space="0" w:color="auto"/>
                        <w:bottom w:val="none" w:sz="0" w:space="0" w:color="auto"/>
                        <w:right w:val="none" w:sz="0" w:space="0" w:color="auto"/>
                      </w:divBdr>
                      <w:divsChild>
                        <w:div w:id="957178271">
                          <w:marLeft w:val="0"/>
                          <w:marRight w:val="0"/>
                          <w:marTop w:val="0"/>
                          <w:marBottom w:val="0"/>
                          <w:divBdr>
                            <w:top w:val="none" w:sz="0" w:space="0" w:color="auto"/>
                            <w:left w:val="none" w:sz="0" w:space="0" w:color="auto"/>
                            <w:bottom w:val="none" w:sz="0" w:space="0" w:color="auto"/>
                            <w:right w:val="none" w:sz="0" w:space="0" w:color="auto"/>
                          </w:divBdr>
                          <w:divsChild>
                            <w:div w:id="480778079">
                              <w:marLeft w:val="0"/>
                              <w:marRight w:val="0"/>
                              <w:marTop w:val="240"/>
                              <w:marBottom w:val="240"/>
                              <w:divBdr>
                                <w:top w:val="none" w:sz="0" w:space="0" w:color="auto"/>
                                <w:left w:val="none" w:sz="0" w:space="0" w:color="auto"/>
                                <w:bottom w:val="none" w:sz="0" w:space="0" w:color="auto"/>
                                <w:right w:val="none" w:sz="0" w:space="0" w:color="auto"/>
                              </w:divBdr>
                              <w:divsChild>
                                <w:div w:id="849610950">
                                  <w:marLeft w:val="0"/>
                                  <w:marRight w:val="0"/>
                                  <w:marTop w:val="0"/>
                                  <w:marBottom w:val="0"/>
                                  <w:divBdr>
                                    <w:top w:val="none" w:sz="0" w:space="0" w:color="auto"/>
                                    <w:left w:val="none" w:sz="0" w:space="0" w:color="auto"/>
                                    <w:bottom w:val="none" w:sz="0" w:space="0" w:color="auto"/>
                                    <w:right w:val="none" w:sz="0" w:space="0" w:color="auto"/>
                                  </w:divBdr>
                                  <w:divsChild>
                                    <w:div w:id="5367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874750">
      <w:bodyDiv w:val="1"/>
      <w:marLeft w:val="0"/>
      <w:marRight w:val="0"/>
      <w:marTop w:val="0"/>
      <w:marBottom w:val="0"/>
      <w:divBdr>
        <w:top w:val="none" w:sz="0" w:space="0" w:color="auto"/>
        <w:left w:val="none" w:sz="0" w:space="0" w:color="auto"/>
        <w:bottom w:val="none" w:sz="0" w:space="0" w:color="auto"/>
        <w:right w:val="none" w:sz="0" w:space="0" w:color="auto"/>
      </w:divBdr>
    </w:div>
    <w:div w:id="1808663385">
      <w:bodyDiv w:val="1"/>
      <w:marLeft w:val="0"/>
      <w:marRight w:val="0"/>
      <w:marTop w:val="0"/>
      <w:marBottom w:val="0"/>
      <w:divBdr>
        <w:top w:val="none" w:sz="0" w:space="0" w:color="auto"/>
        <w:left w:val="none" w:sz="0" w:space="0" w:color="auto"/>
        <w:bottom w:val="none" w:sz="0" w:space="0" w:color="auto"/>
        <w:right w:val="none" w:sz="0" w:space="0" w:color="auto"/>
      </w:divBdr>
    </w:div>
    <w:div w:id="1837915329">
      <w:bodyDiv w:val="1"/>
      <w:marLeft w:val="0"/>
      <w:marRight w:val="0"/>
      <w:marTop w:val="0"/>
      <w:marBottom w:val="0"/>
      <w:divBdr>
        <w:top w:val="none" w:sz="0" w:space="0" w:color="auto"/>
        <w:left w:val="none" w:sz="0" w:space="0" w:color="auto"/>
        <w:bottom w:val="none" w:sz="0" w:space="0" w:color="auto"/>
        <w:right w:val="none" w:sz="0" w:space="0" w:color="auto"/>
      </w:divBdr>
    </w:div>
    <w:div w:id="1922593845">
      <w:bodyDiv w:val="1"/>
      <w:marLeft w:val="0"/>
      <w:marRight w:val="0"/>
      <w:marTop w:val="0"/>
      <w:marBottom w:val="0"/>
      <w:divBdr>
        <w:top w:val="none" w:sz="0" w:space="0" w:color="auto"/>
        <w:left w:val="none" w:sz="0" w:space="0" w:color="auto"/>
        <w:bottom w:val="none" w:sz="0" w:space="0" w:color="auto"/>
        <w:right w:val="none" w:sz="0" w:space="0" w:color="auto"/>
      </w:divBdr>
      <w:divsChild>
        <w:div w:id="1638997591">
          <w:marLeft w:val="0"/>
          <w:marRight w:val="0"/>
          <w:marTop w:val="0"/>
          <w:marBottom w:val="0"/>
          <w:divBdr>
            <w:top w:val="none" w:sz="0" w:space="0" w:color="auto"/>
            <w:left w:val="none" w:sz="0" w:space="0" w:color="auto"/>
            <w:bottom w:val="none" w:sz="0" w:space="0" w:color="auto"/>
            <w:right w:val="none" w:sz="0" w:space="0" w:color="auto"/>
          </w:divBdr>
          <w:divsChild>
            <w:div w:id="1813327561">
              <w:marLeft w:val="0"/>
              <w:marRight w:val="0"/>
              <w:marTop w:val="0"/>
              <w:marBottom w:val="0"/>
              <w:divBdr>
                <w:top w:val="none" w:sz="0" w:space="0" w:color="auto"/>
                <w:left w:val="none" w:sz="0" w:space="0" w:color="auto"/>
                <w:bottom w:val="none" w:sz="0" w:space="0" w:color="auto"/>
                <w:right w:val="none" w:sz="0" w:space="0" w:color="auto"/>
              </w:divBdr>
              <w:divsChild>
                <w:div w:id="328024942">
                  <w:marLeft w:val="0"/>
                  <w:marRight w:val="0"/>
                  <w:marTop w:val="0"/>
                  <w:marBottom w:val="0"/>
                  <w:divBdr>
                    <w:top w:val="none" w:sz="0" w:space="0" w:color="auto"/>
                    <w:left w:val="none" w:sz="0" w:space="0" w:color="auto"/>
                    <w:bottom w:val="none" w:sz="0" w:space="0" w:color="auto"/>
                    <w:right w:val="none" w:sz="0" w:space="0" w:color="auto"/>
                  </w:divBdr>
                  <w:divsChild>
                    <w:div w:id="2099212300">
                      <w:marLeft w:val="0"/>
                      <w:marRight w:val="0"/>
                      <w:marTop w:val="0"/>
                      <w:marBottom w:val="0"/>
                      <w:divBdr>
                        <w:top w:val="none" w:sz="0" w:space="0" w:color="auto"/>
                        <w:left w:val="none" w:sz="0" w:space="0" w:color="auto"/>
                        <w:bottom w:val="none" w:sz="0" w:space="0" w:color="auto"/>
                        <w:right w:val="none" w:sz="0" w:space="0" w:color="auto"/>
                      </w:divBdr>
                      <w:divsChild>
                        <w:div w:id="17482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55484">
      <w:bodyDiv w:val="1"/>
      <w:marLeft w:val="0"/>
      <w:marRight w:val="0"/>
      <w:marTop w:val="0"/>
      <w:marBottom w:val="0"/>
      <w:divBdr>
        <w:top w:val="none" w:sz="0" w:space="0" w:color="auto"/>
        <w:left w:val="none" w:sz="0" w:space="0" w:color="auto"/>
        <w:bottom w:val="none" w:sz="0" w:space="0" w:color="auto"/>
        <w:right w:val="none" w:sz="0" w:space="0" w:color="auto"/>
      </w:divBdr>
    </w:div>
    <w:div w:id="21401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computing.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computing.org/programs/current-programs/womenof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2431</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Report of the</vt:lpstr>
    </vt:vector>
  </TitlesOfParts>
  <Company>Portland State University</Company>
  <LinksUpToDate>false</LinksUpToDate>
  <CharactersWithSpaces>16401</CharactersWithSpaces>
  <SharedDoc>false</SharedDoc>
  <HLinks>
    <vt:vector size="6" baseType="variant">
      <vt:variant>
        <vt:i4>5636160</vt:i4>
      </vt:variant>
      <vt:variant>
        <vt:i4>0</vt:i4>
      </vt:variant>
      <vt:variant>
        <vt:i4>0</vt:i4>
      </vt:variant>
      <vt:variant>
        <vt:i4>5</vt:i4>
      </vt:variant>
      <vt:variant>
        <vt:lpwstr>http://www.cdc-computing.org/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dc:title>
  <dc:creator>Bryant York</dc:creator>
  <cp:lastModifiedBy>Carol Wierzbicki</cp:lastModifiedBy>
  <cp:revision>7</cp:revision>
  <cp:lastPrinted>2008-02-15T16:13:00Z</cp:lastPrinted>
  <dcterms:created xsi:type="dcterms:W3CDTF">2014-06-27T13:58:00Z</dcterms:created>
  <dcterms:modified xsi:type="dcterms:W3CDTF">2014-09-04T18:48:00Z</dcterms:modified>
</cp:coreProperties>
</file>