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t>
      </w:r>
      <w:r>
        <w:lastRenderedPageBreak/>
        <w:t xml:space="preserve">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Hyperlink"/>
          </w:rPr>
          <w:t>ACM Computing Classification System (CCS)</w:t>
        </w:r>
      </w:hyperlink>
      <w:r>
        <w:t xml:space="preserve"> using an </w:t>
      </w:r>
      <w:hyperlink r:id="rId8"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An additional step is necessary to ensure that the proper CCS terms are added to the Digital Library citation page: from the “view CCS TeX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r w:rsidRPr="00772D8F">
              <w:t>Title_document</w:t>
            </w:r>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r>
              <w:t>ListParagraph</w:t>
            </w:r>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r w:rsidRPr="00772D8F">
              <w:t>AuthNotes</w:t>
            </w:r>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r>
              <w:t>AckHead</w:t>
            </w:r>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r>
              <w:t>AckPara</w:t>
            </w:r>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r w:rsidRPr="00772D8F">
              <w:t>CCSHead</w:t>
            </w:r>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r w:rsidRPr="004E0254">
              <w:t>GrantSponsor</w:t>
            </w:r>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r w:rsidRPr="00772D8F">
              <w:t>CCSDescription</w:t>
            </w:r>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r>
              <w:t>GrantNumber</w:t>
            </w:r>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r w:rsidRPr="00772D8F">
              <w:t>KeyWordHead</w:t>
            </w:r>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r>
              <w:t>ReferenceHead</w:t>
            </w:r>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r>
              <w:t>Bib_entry</w:t>
            </w:r>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r>
              <w:t>TableCaption</w:t>
            </w:r>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r>
              <w:t>PostHeadPara</w:t>
            </w:r>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r>
              <w:t>TableHead</w:t>
            </w:r>
          </w:p>
          <w:p w:rsidR="005B434B" w:rsidRPr="00772D8F" w:rsidRDefault="005B434B" w:rsidP="00B63010">
            <w:pPr>
              <w:pStyle w:val="TableCell"/>
              <w:ind w:firstLine="0"/>
            </w:pPr>
            <w:r>
              <w:t>TableFootnote</w:t>
            </w:r>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r>
              <w:lastRenderedPageBreak/>
              <w:t>ParaContinue</w:t>
            </w:r>
          </w:p>
          <w:p w:rsidR="005B434B" w:rsidRDefault="005B434B" w:rsidP="00B63010">
            <w:pPr>
              <w:pStyle w:val="TableCell"/>
            </w:pPr>
          </w:p>
          <w:p w:rsidR="005B434B" w:rsidRPr="00772D8F" w:rsidRDefault="005B434B" w:rsidP="00B63010">
            <w:pPr>
              <w:pStyle w:val="TableCell"/>
            </w:pPr>
            <w:r w:rsidRPr="00772D8F">
              <w:t>DisplayFormula</w:t>
            </w:r>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r w:rsidRPr="00772D8F">
              <w:t>DisplayFormulaUnnum</w:t>
            </w:r>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r>
              <w:t>label</w:t>
            </w:r>
            <w:r w:rsidR="005C3913" w:rsidRPr="005C3913">
              <w:rPr>
                <w:vertAlign w:val="superscript"/>
              </w:rPr>
              <w:t>a</w:t>
            </w:r>
          </w:p>
        </w:tc>
      </w:tr>
      <w:tr w:rsidR="003A253B" w:rsidRPr="00772D8F" w:rsidTr="008D14C0">
        <w:tc>
          <w:tcPr>
            <w:tcW w:w="2160" w:type="dxa"/>
          </w:tcPr>
          <w:p w:rsidR="003A253B" w:rsidRPr="00772D8F" w:rsidRDefault="001B633D" w:rsidP="00B63010">
            <w:pPr>
              <w:pStyle w:val="TableCell"/>
            </w:pPr>
            <w:r w:rsidRPr="001B633D">
              <w:t>ComputerCode</w:t>
            </w:r>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4923DD" w:rsidP="00B63010">
            <w:pPr>
              <w:pStyle w:val="TableCell"/>
              <w:ind w:firstLine="0"/>
            </w:pPr>
            <w:r>
              <w:t>History</w:t>
            </w:r>
          </w:p>
        </w:tc>
        <w:tc>
          <w:tcPr>
            <w:tcW w:w="2653" w:type="dxa"/>
            <w:tcBorders>
              <w:bottom w:val="single" w:sz="4" w:space="0" w:color="auto"/>
            </w:tcBorders>
          </w:tcPr>
          <w:p w:rsidR="008D14C0" w:rsidRPr="00AD6C5E" w:rsidRDefault="004923DD" w:rsidP="00B63010">
            <w:pPr>
              <w:pStyle w:val="TableCell"/>
              <w:ind w:firstLine="0"/>
            </w:pPr>
            <w:r>
              <w:t>Dates of article</w:t>
            </w:r>
          </w:p>
        </w:tc>
      </w:tr>
    </w:tbl>
    <w:p w:rsidR="005C3913" w:rsidRPr="0008602E" w:rsidRDefault="005C3913" w:rsidP="005C3913">
      <w:pPr>
        <w:pStyle w:val="TableFootnote"/>
        <w:spacing w:before="60"/>
        <w:jc w:val="center"/>
        <w:rPr>
          <w:rFonts w:ascii="Times New Roman" w:hAnsi="Times New Roman"/>
          <w:sz w:val="16"/>
          <w:szCs w:val="16"/>
        </w:rPr>
      </w:pPr>
      <w:r>
        <w:rPr>
          <w:rFonts w:ascii="Times New Roman" w:hAnsi="Times New Roman"/>
          <w:sz w:val="16"/>
          <w:szCs w:val="16"/>
          <w:vertAlign w:val="superscript"/>
        </w:rPr>
        <w:t>a</w:t>
      </w:r>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r>
        <w:rPr>
          <w:b/>
        </w:rPr>
        <w:t>TableHead</w:t>
      </w:r>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t>Insert a picture in the document.</w:t>
      </w:r>
    </w:p>
    <w:p w:rsidR="005B434B" w:rsidRDefault="005B434B" w:rsidP="005B434B">
      <w:pPr>
        <w:pStyle w:val="ListParagraph"/>
        <w:numPr>
          <w:ilvl w:val="0"/>
          <w:numId w:val="7"/>
        </w:numPr>
      </w:pPr>
      <w:r>
        <w:lastRenderedPageBreak/>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Clippy, who began popping up in Microsoft Office in 1997.  Its creator, Kevan Atteberry, was actually contracted by Microsoft to design Clippy, which, funnily enough, he did on a Mac …  Sure, people could disable Clippy,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r w:rsidRPr="002375A6">
        <w:rPr>
          <w:rStyle w:val="Head3oldChar"/>
        </w:rPr>
        <w:t>DisplayFormula.</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w:t>
      </w:r>
      <w:r w:rsidRPr="0058050A">
        <w:rPr>
          <w:rStyle w:val="Parachar"/>
        </w:rPr>
        <w:t xml:space="preserve"> style is applied in the numbered math equation. A numbered display equation always has an equation number (label) on the right.</w:t>
      </w:r>
    </w:p>
    <w:p w:rsidR="005B434B" w:rsidRPr="00EE2E4F" w:rsidRDefault="00B657BD"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rsidR="005B434B" w:rsidRPr="0058050A" w:rsidRDefault="005B434B" w:rsidP="005B434B">
      <w:pPr>
        <w:pStyle w:val="PostHeadPara"/>
        <w:rPr>
          <w:rStyle w:val="Parachar"/>
          <w:i w:val="0"/>
        </w:rPr>
      </w:pPr>
      <w:r w:rsidRPr="0058050A">
        <w:rPr>
          <w:rStyle w:val="Parachar"/>
        </w:rPr>
        <w:t xml:space="preserve">The </w:t>
      </w:r>
      <w:r w:rsidRPr="0058050A">
        <w:rPr>
          <w:rStyle w:val="Parachar"/>
          <w:b/>
        </w:rPr>
        <w:t>DisplayFormulaUnnum</w:t>
      </w:r>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rsidR="005B434B" w:rsidRDefault="00B657BD"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r w:rsidRPr="00B7329F">
        <w:rPr>
          <w:rStyle w:val="Parachar"/>
          <w:b/>
        </w:rPr>
        <w:t>DisplayFormula</w:t>
      </w:r>
      <w:r w:rsidRPr="00B7329F">
        <w:rPr>
          <w:rStyle w:val="Parachar"/>
        </w:rPr>
        <w:t xml:space="preserve"> (numbered equation) or </w:t>
      </w:r>
      <w:r w:rsidRPr="00B7329F">
        <w:rPr>
          <w:rStyle w:val="Parachar"/>
          <w:b/>
        </w:rPr>
        <w:t>DisplayFormulaUnnum</w:t>
      </w:r>
      <w:r w:rsidRPr="00B7329F">
        <w:rPr>
          <w:rStyle w:val="Parachar"/>
        </w:rPr>
        <w:t xml:space="preserve"> (unnumbered equation) must have the paragraph style </w:t>
      </w:r>
      <w:r w:rsidRPr="00B7329F">
        <w:rPr>
          <w:rStyle w:val="Parachar"/>
          <w:b/>
        </w:rPr>
        <w:t>ParaContinue</w:t>
      </w:r>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“AlgorithmCaption”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r w:rsidRPr="00906FA6">
        <w:t xml:space="preserve">current_position  </w:t>
      </w:r>
      <w:r w:rsidRPr="00906FA6">
        <w:tab/>
        <w:t xml:space="preserve"> center</w:t>
      </w:r>
    </w:p>
    <w:p w:rsidR="005B434B" w:rsidRPr="00906FA6" w:rsidRDefault="005B434B" w:rsidP="005B434B">
      <w:pPr>
        <w:pStyle w:val="Algorithm"/>
        <w:rPr>
          <w:rFonts w:cs="Linux Libertine O"/>
        </w:rPr>
      </w:pPr>
      <w:r w:rsidRPr="00906FA6">
        <w:rPr>
          <w:rFonts w:cs="Linux Libertine O"/>
        </w:rPr>
        <w:t xml:space="preserve">current_direction  </w:t>
      </w:r>
      <w:r w:rsidRPr="00906FA6">
        <w:rPr>
          <w:rFonts w:cs="Linux Libertine O"/>
        </w:rPr>
        <w:tab/>
        <w:t xml:space="preserve"> up</w:t>
      </w:r>
    </w:p>
    <w:p w:rsidR="005B434B" w:rsidRPr="00906FA6" w:rsidRDefault="005B434B" w:rsidP="005B434B">
      <w:pPr>
        <w:pStyle w:val="Algorithm"/>
        <w:rPr>
          <w:rFonts w:cs="Linux Libertine O"/>
        </w:rPr>
      </w:pPr>
      <w:r w:rsidRPr="00906FA6">
        <w:rPr>
          <w:rFonts w:cs="Linux Libertine O"/>
        </w:rPr>
        <w:t>current_position  is inside circle</w:t>
      </w:r>
    </w:p>
    <w:p w:rsidR="005B434B" w:rsidRPr="00906FA6" w:rsidRDefault="005B434B" w:rsidP="005B434B">
      <w:pPr>
        <w:pStyle w:val="Algorithm"/>
        <w:rPr>
          <w:rFonts w:cs="Linux Libertine O"/>
        </w:rPr>
      </w:pPr>
      <w:r w:rsidRPr="00906FA6">
        <w:rPr>
          <w:rFonts w:cs="Linux Libertine O"/>
        </w:rPr>
        <w:t>while current_position is inside circle, do</w:t>
      </w:r>
    </w:p>
    <w:p w:rsidR="005B434B" w:rsidRPr="00906FA6" w:rsidRDefault="005B434B" w:rsidP="005B434B">
      <w:pPr>
        <w:pStyle w:val="Algorithm"/>
        <w:rPr>
          <w:rFonts w:cs="Linux Libertine O"/>
        </w:rPr>
      </w:pPr>
      <w:r w:rsidRPr="00906FA6">
        <w:rPr>
          <w:rFonts w:cs="Linux Libertine O"/>
        </w:rPr>
        <w:tab/>
        <w:t>neighborhood all grid hexes within two hexes from current_position</w:t>
      </w:r>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neuron_orientation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neuron_excitation</w:t>
      </w:r>
    </w:p>
    <w:p w:rsidR="005B434B" w:rsidRPr="00906FA6" w:rsidRDefault="005B434B" w:rsidP="005B434B">
      <w:pPr>
        <w:pStyle w:val="Algorithm"/>
        <w:rPr>
          <w:rFonts w:cs="Linux Libertine O"/>
        </w:rPr>
      </w:pPr>
      <w:r w:rsidRPr="00906FA6">
        <w:rPr>
          <w:rFonts w:cs="Linux Libertine O"/>
        </w:rPr>
        <w:tab/>
        <w:t xml:space="preserve">            vector_sum vector_sum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vector_sum</w:t>
      </w:r>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“ComputerCode”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r>
        <w:t xml:space="preserve">Similary, </w:t>
      </w:r>
      <w:r w:rsidRPr="00AB15F5">
        <w:rPr>
          <w:rStyle w:val="In-textcode"/>
        </w:rPr>
        <w:t>this is an example of intext code text</w:t>
      </w:r>
      <w:r>
        <w:rPr>
          <w:rStyle w:val="In-textcode"/>
        </w:rPr>
        <w:t>.</w:t>
      </w:r>
    </w:p>
    <w:p w:rsidR="00D07298" w:rsidRPr="00790602" w:rsidRDefault="00D07298" w:rsidP="00D07298">
      <w:pPr>
        <w:pStyle w:val="Para"/>
      </w:pPr>
      <w:r>
        <w:t xml:space="preserve">Similary,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year" style, a reasonable </w:t>
      </w:r>
      <w:r w:rsidRPr="00D07298">
        <w:rPr>
          <w:lang w:eastAsia="en-US"/>
        </w:rPr>
        <w:lastRenderedPageBreak/>
        <w:t>placeholder is the primary author's last name and the year of publication - "...as shown in [Harel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rsidR="006B5C30" w:rsidRDefault="006B5C30" w:rsidP="006B5C30">
      <w:pPr>
        <w:pStyle w:val="Head1"/>
        <w:rPr>
          <w:rFonts w:eastAsiaTheme="minorHAnsi"/>
          <w:sz w:val="22"/>
          <w:szCs w:val="22"/>
          <w:lang w:val="en-IN"/>
        </w:rPr>
      </w:pPr>
      <w:r>
        <w:rPr>
          <w:lang w:val="en-IN"/>
        </w:rPr>
        <w:t>HISTORY DATES</w:t>
      </w:r>
    </w:p>
    <w:p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bookmarkStart w:id="1" w:name="_GoBack"/>
      <w:bookmarkEnd w:id="1"/>
    </w:p>
    <w:p w:rsidR="006B5C30" w:rsidRPr="006B5C30" w:rsidRDefault="006B5C30" w:rsidP="00884E06">
      <w:pPr>
        <w:pStyle w:val="Para"/>
      </w:pPr>
      <w:r>
        <w:rPr>
          <w:lang w:val="en-IN"/>
        </w:rPr>
        <w:t>Received November 2019; revised August 2020; accepted December 2020</w:t>
      </w:r>
    </w:p>
    <w:p w:rsidR="005B434B" w:rsidRDefault="005B434B" w:rsidP="005B434B">
      <w:pPr>
        <w:pStyle w:val="ReferenceHead"/>
      </w:pPr>
      <w:r>
        <w:t>REFERENCES</w:t>
      </w:r>
    </w:p>
    <w:p w:rsidR="005B434B" w:rsidRDefault="005B434B" w:rsidP="005B434B">
      <w:pPr>
        <w:pStyle w:val="Bibentry"/>
      </w:pPr>
      <w:r>
        <w:t xml:space="preserve">Atul Adya, Paramvir Bahl, Jitendra Padhye, Alec Wolman, and Lidong Zhou. 2004. A multi-radio unification protocol for IEEE 802.11 wireless networks. In Proceedings of the IEEE 1st International Conference on Broadnets Networks (BroadNets’04) . IEEE, Los Alamitos, CA, 210–217. </w:t>
      </w:r>
      <w:r w:rsidRPr="00414235">
        <w:t>https://doi.org/10.1109/BROADNETS.2004.8</w:t>
      </w:r>
    </w:p>
    <w:p w:rsidR="005B434B" w:rsidRPr="00FD48C2" w:rsidRDefault="005B434B" w:rsidP="005B434B">
      <w:pPr>
        <w:pStyle w:val="Bibentry"/>
      </w:pPr>
      <w:r w:rsidRPr="00FD48C2">
        <w:t xml:space="preserve">Sam Anzaroot and Andrew McCallum. 2013. UMass Citation Field Extraction Dataset. Retrieved May 27, 2019 from </w:t>
      </w:r>
      <w:hyperlink r:id="rId18"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Commun.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Matthew Van Gundy, Davide Balzarotti, and Giovanni Vigna. 2007. Catch me, if you can: Evading network signatures with web-based polymorphic worms. In Proceedings of the first USENIX workshop on Offensive Technologies (WOOT ’07) . USENIX Association, Berkley, CA, Article 7, 9 pages.</w:t>
      </w:r>
    </w:p>
    <w:p w:rsidR="005B434B" w:rsidRDefault="005B434B" w:rsidP="005B434B">
      <w:pPr>
        <w:pStyle w:val="Bibentry"/>
      </w:pPr>
      <w:r>
        <w:t>James W. Demmel, Yozo Hida, William Kahan,  Xiaoye S. Li, Soni Mukherjee, and Jason Riedy.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Harel. 1979. First-Order Dynamic Logic. Lecture Notes in Computer Science, Vol. 68. Springer-Verlag, New York, NY.  </w:t>
      </w:r>
      <w:hyperlink r:id="rId19"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t xml:space="preserve">TUG 2017. Institutional members of the LaTeX Users Group.  Retrieved May 27, 2017 from </w:t>
      </w:r>
      <w:hyperlink r:id="rId21" w:history="1">
        <w:r w:rsidRPr="00D41A16">
          <w:rPr>
            <w:rStyle w:val="Hyperlink"/>
            <w:color w:val="auto"/>
            <w:u w:val="none"/>
          </w:rPr>
          <w:t>http://wwtug.org/instmem.html</w:t>
        </w:r>
      </w:hyperlink>
    </w:p>
    <w:p w:rsidR="005B434B" w:rsidRDefault="005B434B" w:rsidP="005B434B">
      <w:pPr>
        <w:pStyle w:val="Bibentry"/>
      </w:pPr>
      <w:r w:rsidRPr="00D41A16">
        <w:t xml:space="preserve">Alper Yilmaz, Omar Javed, and Mubarak Shah. 2006. Object tracking: A survey. ACM Comput. Surv.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 xml:space="preserve">Patricia S. Abril and Robert Plant. 2007. The patent holder's dilemma: Buy, sell, or troll? Commun. ACM 50, 1 (Jan. 2007), 36-44. DOI: </w:t>
      </w:r>
      <w:hyperlink r:id="rId22" w:history="1">
        <w:r w:rsidRPr="00897C9E">
          <w:t>https://doi.org/10.1145/1188913.1188915</w:t>
        </w:r>
      </w:hyperlink>
    </w:p>
    <w:p w:rsidR="00D07298" w:rsidRPr="00897C9E" w:rsidRDefault="00D07298" w:rsidP="00D07298">
      <w:pPr>
        <w:pStyle w:val="Bibentry"/>
        <w:numPr>
          <w:ilvl w:val="0"/>
          <w:numId w:val="0"/>
        </w:numPr>
        <w:ind w:left="360" w:hanging="360"/>
      </w:pPr>
      <w:r w:rsidRPr="00897C9E">
        <w:t xml:space="preserve">Sarah Cohen, Werner Nutt, and Yehoshua Sagic. 2007. Deciding equivalences among conjunctive aggregate queries. J. ACM 54, 2, Article 5 (April 2007), </w:t>
      </w:r>
      <w:r w:rsidRPr="00897C9E">
        <w:lastRenderedPageBreak/>
        <w:t>50 pages. DOI: https://doi.org/10.1145/1219092.1219093</w:t>
      </w:r>
    </w:p>
    <w:p w:rsidR="00D07298" w:rsidRPr="00897C9E" w:rsidRDefault="00D07298" w:rsidP="00D07298">
      <w:pPr>
        <w:pStyle w:val="Bibentry"/>
        <w:numPr>
          <w:ilvl w:val="0"/>
          <w:numId w:val="0"/>
        </w:numPr>
        <w:ind w:left="360" w:hanging="360"/>
      </w:pPr>
      <w:r w:rsidRPr="00897C9E">
        <w:t>David Kosiur.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r w:rsidRPr="00897C9E">
        <w:t xml:space="preserve">Sten Andler.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David A. Anisi.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Hyperlink"/>
          </w:rPr>
          <w:t>https://arxiv.org/abs/1701.00133</w:t>
        </w:r>
      </w:hyperlink>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Hyperlink"/>
          </w:rPr>
          <w:t>http://tinyurl.com/lzny753</w:t>
        </w:r>
      </w:hyperlink>
      <w:r>
        <w:t xml:space="preserve"> for using MathType.)</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ListParagraph"/>
        <w:numPr>
          <w:ilvl w:val="0"/>
          <w:numId w:val="8"/>
        </w:numPr>
      </w:pPr>
      <w:r>
        <w:t>Accepted image file formats: TIFF (.tif),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t>Images created in Microsoft Word using text-box, shapes, clip-art are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Lorem ipsum dolor sit amet, consectetur adipiscing elit, sed do eiusmod tempor incididunt ut labore et dolore magna aliqua. Vulputate sapien nec sagittis aliquam. Malesuada fames ac turpis egestas sed tempus urna. Posuere sollicitudin aliquam ultrices sagittis orci. Consequat id porta nibh venenatis cras sed felis eget. Pellentesque eu tincidunt tortor aliquam nulla facilisi cras fermentum odio. Tincidunt nunc pulvinar sapien et ligula ullamcorper malesuada proin. Tincidunt lobortis feugiat vivamus at augue. Eget nunc lobortis mattis aliquam faucibus. Egestas diam in arcu cursus euismod quis.</w:t>
      </w:r>
    </w:p>
    <w:p w:rsidR="005B434B" w:rsidRDefault="005B434B" w:rsidP="005B434B">
      <w:pPr>
        <w:pStyle w:val="Para"/>
      </w:pPr>
      <w:r>
        <w:t>Erat pellentesque adipiscing commodo elit at imperdiet. In hac habitasse platea dictumst quisque sagittis purus. At lectus urna duis convallis. Eu mi bibendum neque egestas congue. Est ullamcorper eget nulla facilisi etiam dignissim diam. Sed ullamcorper morbi tincidunt ornare massa eget. Aenean vel elit scelerisque mauris pellentesque. Ullamcorper dignissim cras tincidunt lobortis feugiat vivamus. Cras fermentum odio eu feugiat pretium nibh. Congue eu consequat ac felis donec et odio pellentesque diam. Velit sed ullamcorper morbi tincidunt ornare massa eget egestas. In metus vulputate eu scelerisque felis imperdiet proin fermentum leo. Nulla malesuada pellentesque elit eget gravida cum.</w:t>
      </w:r>
    </w:p>
    <w:p w:rsidR="005B434B" w:rsidRDefault="005B434B" w:rsidP="005B434B">
      <w:pPr>
        <w:pStyle w:val="Para"/>
      </w:pPr>
      <w:r>
        <w:t>Nullam ac tortor vitae purus faucibus ornare suspendisse. Libero enim sed faucibus turpis in eu mi bibendum neque. Sodales ut etiam sit amet nisl purus. Egestas diam in arcu cursus. Aliquet porttitor lacus luctus accumsan tortor. Pharetra magna ac placerat vestibulum lectus. Sit amet mauris commodo quis imperdiet massa tincidunt. In nisl nisi scelerisque eu ultrices vitae auctor. Nisi vitae suscipit tellus mauris a diam. Dui vivamus arcu felis bibendum ut tristique. Laoreet suspendisse interdum consectetur libero id.</w:t>
      </w:r>
    </w:p>
    <w:p w:rsidR="005B434B" w:rsidRDefault="005B434B" w:rsidP="005B434B">
      <w:pPr>
        <w:pStyle w:val="Para"/>
      </w:pPr>
      <w:r>
        <w:t>Enim eu turpis egestas pretium. Nulla aliquet enim tortor at auctor urna. Id aliquet risus feugiat in. Non enim praesent elementum facilisis leo. Integer feugiat scelerisque varius morbi enim nunc faucibus. Egestas dui id ornare arcu odio ut sem nulla pharetra. Montes nascetur ridiculus mus mauris. Orci dapibus ultrices in iaculis. Enim sed faucibus turpis in eu mi bibendum neque. Faucibus pulvinar elementum integer enim neque volutpat ac tincidunt vitae. Et ultrices neque ornare aenean euismod elementum. Et pharetra pharetra massa massa ultricies mi quis hendrerit dolor. Tempus iaculis urna id volutpat lacus laoreet non curabitur gravida. Est velit egestas dui id ornare arcu odio. Eu facilisis sed odio morbi quis commodo odio. Lectus vestibulum mattis ullamcorper velit sed ullamcorper morbi tincidunt.</w:t>
      </w:r>
    </w:p>
    <w:p w:rsidR="005B434B" w:rsidRDefault="005B434B" w:rsidP="005B434B">
      <w:pPr>
        <w:pStyle w:val="Para"/>
      </w:pPr>
      <w:r>
        <w:t>Eu non diam phasellus vestibulum lorem sed risus ultricies. Convallis aenean et tortor at risus viverra adipiscing at. Mauris pellentesque pulvinar pellentesque habitant morbi. Elementum sagittis vitae et leo duis. Massa enim nec dui nunc. Nisl tincidunt eget nullam non nisi est sit amet. Amet nisl purus in mollis nunc sed id semper. Fermentum leo vel orci porta non pulvinar neque laoreet suspendisse. Diam vel quam elementum pulvinar etiam non quam. Sagittis orci a scelerisque purus semper eget. Aliquet porttitor lacus luctus accumsan tortor. Integer vitae justo eget magna fermentum iaculis eu non diam. Egestas pretium aenean pharetra magna ac. Cursus metus aliquam eleifend mi in nulla. Cursus mattis molestie a iaculis at erat pellentesque adipiscing. Pulvinar pellentesque habitant morbi tristique senectus. Gravida cum sociis natoque penatibus et magnis dis parturient montes. In aliquam sem fringilla ut. Ut consequat semper viverra nam libero justo laoreet. Pellentesque diam volutpat commodo sed egestas.</w:t>
      </w:r>
    </w:p>
    <w:p w:rsidR="005B434B" w:rsidRDefault="005B434B" w:rsidP="005B434B">
      <w:pPr>
        <w:pStyle w:val="Para"/>
      </w:pPr>
      <w:r>
        <w:lastRenderedPageBreak/>
        <w:t>Ornare arcu odio ut sem nulla pharetra diam. Ut enim blandit volutpat maecenas volutpat blandit aliquam. Tempus iaculis urna id volutpat lacus. Nascetur ridiculus mus mauris vitae. Venenatis cras sed felis eget velit aliquet sagittis id. Laoreet non curabitur gravida arcu ac tortor dignissim convallis aenean. Maecenas ultricies mi eget mauris pharetra et ultrices neque ornare. Egestas purus viverra accumsan in nisl nisi scelerisque eu ultrices. Tempus urna et pharetra pharetra massa massa. Pulvinar neque laoreet suspendisse interdum consectetur libero id.</w:t>
      </w:r>
    </w:p>
    <w:p w:rsidR="005B434B" w:rsidRDefault="005B434B" w:rsidP="005B434B">
      <w:pPr>
        <w:pStyle w:val="Para"/>
      </w:pPr>
      <w:r>
        <w:t>Nisl rhoncus mattis rhoncus urna neque viverra justo nec ultrices. Morbi quis commodo odio aenean sed adipiscing diam donec. Neque gravida in fermentum et. Scelerisque purus semper eget duis at tellus. Volutpat blandit aliquam etiam erat velit scelerisque in dictum non. Odio ut sem nulla pharetra diam sit. Sed pulvinar proin gravida hendrerit lectus a. Diam ut venenatis tellus in metus vulputate eu scelerisque. Id semper risus in hendrerit. Vel quam elementum pulvinar etiam. Amet aliquam id diam maecenas ultricies mi. Auctor elit sed vulputate mi sit amet. Orci dapibus ultrices in iaculis nunc. Sed vulputate odio ut enim blandit volutpat maecenas volutpat. Auctor urna nunc id cursus metus. Integer enim neque volutpat ac tincidunt vitae.</w:t>
      </w:r>
    </w:p>
    <w:p w:rsidR="005B434B" w:rsidRDefault="005B434B" w:rsidP="005B434B">
      <w:pPr>
        <w:pStyle w:val="Para"/>
      </w:pPr>
      <w:r>
        <w:t>Scelerisque in dictum non consectetur a erat. Vel risus commodo viverra maecenas accumsan lacus vel facilisis volutpat. Dignissim sodales ut eu sem integer vitae justo eget magna. Nunc non blandit massa enim nec dui nunc mattis enim. Sed vulputate odio ut enim blandit volutpat maecenas. Ante in nibh mauris cursus. Donec pretium vulputate sapien nec sagittis aliquam malesuada. Eu volutpat odio facilisis mauris sit amet massa. Blandit turpis cursus in hac habitasse platea dictumst quisque. Donec enim diam vulputate ut pharetra sit.</w:t>
      </w:r>
    </w:p>
    <w:p w:rsidR="005B434B" w:rsidRDefault="005B434B" w:rsidP="005B434B">
      <w:pPr>
        <w:pStyle w:val="Para"/>
      </w:pPr>
      <w:r>
        <w:t>Magna fringilla urna porttitor rhoncus dolor purus non. Fames ac turpis egestas integer eget. Mattis rhoncus urna neque viverra. Laoreet sit amet cursus sit amet dictum sit amet. Vel pretium lectus quam id leo in vitae turpis massa. Euismod lacinia at quis risus sed vulputate odio ut. Lorem dolor sed viverra ipsum. Viverra justo nec ultrices dui sapien. Aliquam nulla facilisi cras fermentum odio eu feugiat pretium. Adipiscing commodo elit at imperdiet dui accumsan sit amet nulla. Morbi leo urna molestie at elementum eu facilisis sed. Habitant morbi tristique senectus et netus et malesuada. Viverra ipsum nunc aliquet bibendum enim. Integer vitae justo eget magna fermentum. Tincidunt id aliquet risus feugiat. Mauris ultrices eros in cursus turpis. Amet venenatis urna cursus eget nunc. Nisl nisi scelerisque eu ultrices vitae.</w:t>
      </w:r>
    </w:p>
    <w:p w:rsidR="005B434B" w:rsidRPr="00B1638F" w:rsidRDefault="005B434B" w:rsidP="005B434B">
      <w:pPr>
        <w:pStyle w:val="Para"/>
      </w:pPr>
      <w:r>
        <w:rPr>
          <w:lang w:eastAsia="en-US"/>
        </w:rPr>
        <w:t>Non pulvinar neque laoreet suspendisse interdum consectetur libero. Facilisis leo vel fringilla est ullamcorper eget nulla facilisi. Ipsum dolor sit amet consectetur adipiscing elit pellentesque. Risus quis varius quam quisque id. Bibendum arcu vitae elementum curabitur vitae. Vitae et leo duis ut diam quam nulla. Orci eu lobortis elementum nibh tellus molestie nunc non blandit. Arcu odio ut sem nulla pharetra diam sit amet. Quis vel eros donec ac odio. Est lorem ipsum dolor sit amet consectetur adipiscing</w:t>
      </w:r>
      <w:bookmarkStart w:id="2" w:name="sbmn"/>
      <w:bookmarkEnd w:id="2"/>
    </w:p>
    <w:sectPr w:rsidR="005B434B" w:rsidRPr="00B1638F"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BD" w:rsidRDefault="00B657BD" w:rsidP="005B434B">
      <w:pPr>
        <w:spacing w:after="0" w:line="240" w:lineRule="auto"/>
      </w:pPr>
      <w:r>
        <w:separator/>
      </w:r>
    </w:p>
  </w:endnote>
  <w:endnote w:type="continuationSeparator" w:id="0">
    <w:p w:rsidR="00B657BD" w:rsidRDefault="00B657BD"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panose1 w:val="02000503000000000000"/>
    <w:charset w:val="00"/>
    <w:family w:val="auto"/>
    <w:pitch w:val="variable"/>
    <w:sig w:usb0="E0000AFF" w:usb1="5200E5FB" w:usb2="02000020" w:usb3="00000000" w:csb0="000001BF" w:csb1="00000000"/>
  </w:font>
  <w:font w:name="Linux Biolinum">
    <w:altName w:val="Times New Roman"/>
    <w:panose1 w:val="02000503000000000000"/>
    <w:charset w:val="00"/>
    <w:family w:val="auto"/>
    <w:pitch w:val="variable"/>
    <w:sig w:usb0="E0000AFF" w:usb1="5000E5FB" w:usb2="00000020"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43" w:rsidRDefault="00737F1F" w:rsidP="00894B43">
    <w:pPr>
      <w:pStyle w:val="Footer"/>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0C6221" w:rsidRDefault="00B657BD">
    <w:pPr>
      <w:pStyle w:val="Footer"/>
    </w:pPr>
  </w:p>
  <w:p w:rsidR="001E2D05" w:rsidRDefault="00B657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BD" w:rsidRDefault="00B657BD" w:rsidP="005B434B">
      <w:pPr>
        <w:spacing w:after="0" w:line="240" w:lineRule="auto"/>
      </w:pPr>
      <w:r>
        <w:separator/>
      </w:r>
    </w:p>
  </w:footnote>
  <w:footnote w:type="continuationSeparator" w:id="0">
    <w:p w:rsidR="00B657BD" w:rsidRDefault="00B657BD"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547F6A"/>
    <w:rsid w:val="005B434B"/>
    <w:rsid w:val="005C3913"/>
    <w:rsid w:val="006B5C30"/>
    <w:rsid w:val="00720F9D"/>
    <w:rsid w:val="00737F1F"/>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13</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Hemant uniyal</cp:lastModifiedBy>
  <cp:revision>30</cp:revision>
  <dcterms:created xsi:type="dcterms:W3CDTF">2020-08-18T11:08:00Z</dcterms:created>
  <dcterms:modified xsi:type="dcterms:W3CDTF">2021-09-24T13:50:00Z</dcterms:modified>
</cp:coreProperties>
</file>